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批更名高新技术企业名单</w:t>
      </w:r>
    </w:p>
    <w:bookmarkEnd w:id="0"/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59"/>
        <w:gridCol w:w="2619"/>
        <w:gridCol w:w="21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原企业名称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val="en-US" w:eastAsia="zh-CN"/>
              </w:rPr>
              <w:t>变更后企业名称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证书编号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合肥精特仪表有限公司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合肥精特能源科技股份有限公司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GR202034002478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惠特环境科技有限公司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惠特科学技术有限公司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GR202134000578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合肥鹏锦自动化有限公司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合肥鹏锦智能装备有限公司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GR202134003892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安徽中船璞华科技有限公司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安徽璞华物联科技有限公司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GR202134002826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合肥元鼎机电工程有限公司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合肥元鼎机电工程股份有限公司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GR202134002718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安徽开宇投资管理有限公司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安徽开宇科技咨询有限公司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GR202034003750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安徽朗凯奇防水科技股份有限公司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安徽朗凯奇科技股份有限公司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GR202034000273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安徽华驰塑业有限公司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安徽华驰环保科技有限公司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GR202134003683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安徽中工建总建设集团股份有限公司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中工建总建筑集团有限公司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GR202134003073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安徽普氏生态环境工程有限公司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安徽普氏生态环境有限公司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GR202034002467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合肥翰博星辰高新材料有限公司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合肥星宸新材料有限公司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GR202134000991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安徽山水空间装饰有限责任公司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安徽山水空间装饰股份有限公司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GR202134002317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安徽图灵信息科技有限公司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安徽图灵信息科技股份有限公司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GR202134002968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芜湖海螺型材科技股份有限公司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海螺（安徽）节能环保新材料科技股份有限公司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GR202034003563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芜湖恒信汽车内饰制造有限公司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芜湖恒信汽车轻量化部件制造有限公司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GR202034000698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安徽中轩建设工程有限公司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安徽中轩建设集团有限公司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GR202134004806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芜湖康特电器有限公司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芜湖康特电器股份有限公司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GR202034001711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蚌埠市安华工贸有限公司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安徽安华机械科技有限公司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GR202134002509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安徽宝耀门窗科技有限公司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安徽宝耀门窗科技股份有限公司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GR202134002964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安徽文君自动化科技有限公司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安徽文君自动化科技股份有限公司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GR201934001944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安徽精检分析测试有限公司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安徽精检分析股份有限公司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GR202034001758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安徽豹子头服饰有限公司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安徽豹子头服饰股份有限公司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GR202034002292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界首市南都华宇电源有限公司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华宇新能源科技有限公司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GR202134002769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合肥汉东装饰工程有限公司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安徽汉东装饰工程有限公司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GR202034003373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六安江淮永达机械制造有限公司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六安永达机械股份有限公司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GR202034002015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安徽明天节能环保工程有限公司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安徽天康环境科技有限公司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GR202034000364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安徽宣城华阳茶叶机械有限公司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安徽宣城华阳茶叶机械股份有限公司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GR202134004181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宣城柏维力生物工程有限公司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柏维力生物技术（安徽）股份有限公司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GR202034000702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安徽立兴化工有限公司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安徽立兴新材料有限公司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GR202034001001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铜陵市超越电子有限公司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铜陵市超越电子股份有限公司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GR202134000532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铜陵铜冠神虹化工有限责任公司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铜陵铜冠环保科技有限公司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GR202134000647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安庆市长虹化工有限公司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安庆长宏科技股份有限公司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GR202134003131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安徽富印新材料有限公司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安徽富印新材料股份有限公司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GR202034002898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安徽三和刷业有限公司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安徽三和刷业股份有限公司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GR202134000026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安徽新富新能源科技有限公司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安徽新富新能源科技股份有限公司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GR202034000225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2020-08-17</w:t>
            </w:r>
          </w:p>
        </w:tc>
      </w:tr>
    </w:tbl>
    <w:p/>
    <w:p/>
    <w:sectPr>
      <w:pgSz w:w="11906" w:h="16838"/>
      <w:pgMar w:top="187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875324"/>
    <w:rsid w:val="D38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2022-11-30T17:07:00Z</dcterms:created>
  <dc:creator>guest</dc:creator>
  <cp:lastModifiedBy>guest</cp:lastModifiedBy>
  <dcterms:modified xsi:type="dcterms:W3CDTF">2022-11-30T17:08:01Z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