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tbl>
      <w:tblPr>
        <w:tblStyle w:val="5"/>
        <w:tblpPr w:leftFromText="180" w:rightFromText="180" w:vertAnchor="text" w:horzAnchor="margin" w:tblpY="2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8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3" w:hRule="atLeast"/>
        </w:trPr>
        <w:tc>
          <w:tcPr>
            <w:tcW w:w="1263" w:type="dxa"/>
            <w:noWrap w:val="0"/>
            <w:vAlign w:val="center"/>
          </w:tcPr>
          <w:p>
            <w:pPr>
              <w:ind w:right="88" w:rightChars="42"/>
              <w:rPr>
                <w:bCs/>
              </w:rPr>
            </w:pPr>
            <w:r>
              <w:rPr>
                <w:rFonts w:hint="eastAsia"/>
                <w:bCs/>
              </w:rPr>
              <w:t>活页编号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</w:pPr>
          </w:p>
        </w:tc>
      </w:tr>
    </w:tbl>
    <w:p>
      <w:pPr>
        <w:jc w:val="center"/>
        <w:outlineLvl w:val="0"/>
        <w:rPr>
          <w:rFonts w:hint="eastAsia" w:ascii="宋体"/>
          <w:spacing w:val="40"/>
          <w:sz w:val="52"/>
          <w:szCs w:val="52"/>
        </w:rPr>
      </w:pPr>
    </w:p>
    <w:p>
      <w:pPr>
        <w:jc w:val="center"/>
        <w:outlineLvl w:val="0"/>
        <w:rPr>
          <w:rFonts w:hint="default" w:ascii="宋体" w:hAnsi="宋体" w:eastAsia="宋体"/>
          <w:spacing w:val="40"/>
          <w:sz w:val="44"/>
          <w:szCs w:val="44"/>
          <w:lang w:val="en-US" w:eastAsia="zh-CN"/>
        </w:rPr>
      </w:pPr>
      <w:r>
        <w:rPr>
          <w:rFonts w:hint="eastAsia" w:ascii="宋体" w:hAnsi="宋体"/>
          <w:spacing w:val="40"/>
          <w:sz w:val="44"/>
          <w:szCs w:val="44"/>
          <w:lang w:val="en-US" w:eastAsia="zh-CN"/>
        </w:rPr>
        <w:t>宣城市教育科学规划课题</w:t>
      </w:r>
    </w:p>
    <w:p>
      <w:pPr>
        <w:spacing w:line="400" w:lineRule="exact"/>
        <w:jc w:val="center"/>
        <w:rPr>
          <w:rFonts w:hint="eastAsia" w:eastAsia="黑体" w:cs="黑体"/>
          <w:sz w:val="36"/>
          <w:szCs w:val="36"/>
        </w:rPr>
      </w:pPr>
    </w:p>
    <w:p>
      <w:pPr>
        <w:spacing w:line="400" w:lineRule="exact"/>
        <w:jc w:val="center"/>
        <w:rPr>
          <w:rFonts w:hint="eastAsia" w:eastAsia="黑体" w:cs="黑体"/>
          <w:sz w:val="36"/>
          <w:szCs w:val="36"/>
        </w:rPr>
      </w:pPr>
      <w:r>
        <w:rPr>
          <w:rFonts w:hint="eastAsia" w:eastAsia="黑体" w:cs="黑体"/>
          <w:sz w:val="36"/>
          <w:szCs w:val="36"/>
        </w:rPr>
        <w:t>《课题设计论证》活页</w:t>
      </w:r>
    </w:p>
    <w:p>
      <w:pPr>
        <w:spacing w:line="200" w:lineRule="exact"/>
        <w:rPr>
          <w:rFonts w:eastAsia="黑体"/>
          <w:sz w:val="30"/>
          <w:szCs w:val="30"/>
        </w:rPr>
      </w:pPr>
    </w:p>
    <w:p>
      <w:pPr>
        <w:spacing w:line="420" w:lineRule="exact"/>
        <w:ind w:right="227" w:firstLine="120" w:firstLineChars="50"/>
        <w:rPr>
          <w:rFonts w:hint="eastAsia" w:ascii="楷体_GB2312" w:hAnsi="宋体" w:eastAsia="楷体_GB2312" w:cs="楷体_GB2312"/>
          <w:b/>
          <w:bCs/>
          <w:sz w:val="24"/>
          <w:szCs w:val="24"/>
        </w:rPr>
      </w:pPr>
      <w:r>
        <w:rPr>
          <w:rFonts w:hint="eastAsia" w:ascii="楷体_GB2312" w:hAnsi="宋体" w:eastAsia="楷体_GB2312" w:cs="楷体_GB2312"/>
          <w:b/>
          <w:bCs/>
          <w:sz w:val="24"/>
          <w:szCs w:val="24"/>
        </w:rPr>
        <w:t>说明：</w:t>
      </w:r>
    </w:p>
    <w:p>
      <w:pPr>
        <w:jc w:val="both"/>
        <w:rPr>
          <w:rFonts w:hint="eastAsia" w:ascii="楷体_GB2312" w:hAnsi="宋体" w:eastAsia="楷体_GB2312" w:cs="楷体_GB2312"/>
          <w:spacing w:val="-8"/>
          <w:sz w:val="24"/>
          <w:szCs w:val="24"/>
        </w:rPr>
      </w:pPr>
      <w:r>
        <w:rPr>
          <w:rFonts w:hint="eastAsia" w:ascii="楷体_GB2312" w:hAnsi="宋体" w:eastAsia="楷体_GB2312" w:cs="楷体_GB2312"/>
          <w:spacing w:val="-8"/>
          <w:sz w:val="24"/>
          <w:szCs w:val="24"/>
          <w:lang w:val="en-US" w:eastAsia="zh-CN"/>
        </w:rPr>
        <w:t xml:space="preserve">     </w:t>
      </w:r>
      <w:r>
        <w:rPr>
          <w:rFonts w:hint="eastAsia" w:ascii="楷体_GB2312" w:hAnsi="宋体" w:eastAsia="楷体_GB2312" w:cs="楷体_GB2312"/>
          <w:spacing w:val="-8"/>
          <w:sz w:val="24"/>
          <w:szCs w:val="24"/>
        </w:rPr>
        <w:t>1. 活页论证供匿名评审使用。课题名称</w:t>
      </w:r>
      <w:r>
        <w:rPr>
          <w:rFonts w:hint="eastAsia" w:ascii="楷体_GB2312" w:hAnsi="宋体" w:eastAsia="楷体_GB2312" w:cs="楷体_GB2312"/>
          <w:spacing w:val="-8"/>
          <w:sz w:val="24"/>
          <w:szCs w:val="24"/>
          <w:lang w:eastAsia="zh-CN"/>
        </w:rPr>
        <w:t>、</w:t>
      </w:r>
      <w:r>
        <w:rPr>
          <w:rFonts w:hint="eastAsia" w:ascii="楷体_GB2312" w:hAnsi="宋体" w:eastAsia="楷体_GB2312" w:cs="楷体_GB2312"/>
          <w:spacing w:val="-8"/>
          <w:sz w:val="24"/>
          <w:szCs w:val="24"/>
        </w:rPr>
        <w:t>课题设计论证要与《申</w:t>
      </w:r>
      <w:r>
        <w:rPr>
          <w:rFonts w:hint="eastAsia" w:ascii="楷体_GB2312" w:hAnsi="宋体" w:eastAsia="楷体_GB2312" w:cs="楷体_GB2312"/>
          <w:spacing w:val="-8"/>
          <w:sz w:val="24"/>
          <w:szCs w:val="24"/>
          <w:lang w:val="en-US" w:eastAsia="zh-CN"/>
        </w:rPr>
        <w:t>报</w:t>
      </w:r>
      <w:r>
        <w:rPr>
          <w:rFonts w:hint="eastAsia" w:ascii="楷体_GB2312" w:hAnsi="宋体" w:eastAsia="楷体_GB2312" w:cs="楷体_GB2312"/>
          <w:spacing w:val="-8"/>
          <w:sz w:val="24"/>
          <w:szCs w:val="24"/>
        </w:rPr>
        <w:t>书》一致。</w:t>
      </w:r>
    </w:p>
    <w:p>
      <w:pPr>
        <w:spacing w:line="420" w:lineRule="exact"/>
        <w:ind w:right="227" w:firstLine="560" w:firstLineChars="250"/>
        <w:rPr>
          <w:rFonts w:hint="eastAsia" w:ascii="楷体_GB2312" w:hAnsi="宋体" w:eastAsia="楷体_GB2312" w:cs="楷体_GB2312"/>
          <w:spacing w:val="-8"/>
          <w:sz w:val="24"/>
          <w:szCs w:val="24"/>
        </w:rPr>
      </w:pPr>
      <w:r>
        <w:rPr>
          <w:rFonts w:hint="eastAsia" w:ascii="楷体_GB2312" w:hAnsi="宋体" w:eastAsia="楷体_GB2312" w:cs="楷体_GB2312"/>
          <w:spacing w:val="-8"/>
          <w:sz w:val="24"/>
          <w:szCs w:val="24"/>
        </w:rPr>
        <w:t>2.申请人和课题组成</w:t>
      </w:r>
      <w:bookmarkStart w:id="0" w:name="_GoBack"/>
      <w:bookmarkEnd w:id="0"/>
      <w:r>
        <w:rPr>
          <w:rFonts w:hint="eastAsia" w:ascii="楷体_GB2312" w:hAnsi="宋体" w:eastAsia="楷体_GB2312" w:cs="楷体_GB2312"/>
          <w:spacing w:val="-8"/>
          <w:sz w:val="24"/>
          <w:szCs w:val="24"/>
        </w:rPr>
        <w:t>员的姓名、单位名称等信息，统一用×××、××××××代表。活页中不能填写成果作者、发表刊物或出版社名称等信息。活页文字表述中不得直接或间接透露个人相关信息或背景资料。否则，取消参评资格，不进入评审程序。</w:t>
      </w:r>
    </w:p>
    <w:p>
      <w:pPr>
        <w:spacing w:line="420" w:lineRule="exact"/>
        <w:ind w:right="227" w:firstLine="560" w:firstLineChars="250"/>
        <w:rPr>
          <w:rFonts w:hint="eastAsia" w:ascii="楷体_GB2312" w:hAnsi="宋体" w:eastAsia="楷体_GB2312" w:cs="楷体_GB2312"/>
          <w:spacing w:val="-8"/>
          <w:sz w:val="24"/>
          <w:szCs w:val="24"/>
        </w:rPr>
      </w:pPr>
      <w:r>
        <w:rPr>
          <w:rFonts w:hint="eastAsia" w:ascii="楷体_GB2312" w:hAnsi="宋体" w:eastAsia="楷体_GB2312" w:cs="楷体_GB2312"/>
          <w:spacing w:val="-8"/>
          <w:sz w:val="24"/>
          <w:szCs w:val="24"/>
        </w:rPr>
        <w:t>3.与本课题无关的成果等不能作为前期成果填写。</w:t>
      </w:r>
    </w:p>
    <w:p>
      <w:pPr>
        <w:spacing w:line="420" w:lineRule="exact"/>
        <w:ind w:right="227" w:firstLine="560" w:firstLineChars="250"/>
        <w:rPr>
          <w:rFonts w:hint="eastAsia" w:ascii="楷体_GB2312" w:hAnsi="宋体" w:eastAsia="楷体_GB2312" w:cs="楷体_GB2312"/>
          <w:spacing w:val="-8"/>
          <w:sz w:val="24"/>
          <w:szCs w:val="24"/>
        </w:rPr>
      </w:pPr>
      <w:r>
        <w:rPr>
          <w:rFonts w:hint="eastAsia" w:ascii="楷体_GB2312" w:hAnsi="宋体" w:eastAsia="楷体_GB2312" w:cs="楷体_GB2312"/>
          <w:spacing w:val="-8"/>
          <w:sz w:val="24"/>
          <w:szCs w:val="24"/>
          <w:lang w:val="en-US" w:eastAsia="zh-CN"/>
        </w:rPr>
        <w:t>4.</w:t>
      </w:r>
      <w:r>
        <w:rPr>
          <w:rFonts w:hint="eastAsia" w:ascii="楷体_GB2312" w:hAnsi="宋体" w:eastAsia="楷体_GB2312" w:cs="楷体_GB2312"/>
          <w:spacing w:val="-8"/>
          <w:sz w:val="24"/>
          <w:szCs w:val="24"/>
        </w:rPr>
        <w:t>A4纸双面印，单独装订。</w:t>
      </w:r>
    </w:p>
    <w:p>
      <w:pPr>
        <w:spacing w:line="420" w:lineRule="exact"/>
        <w:ind w:right="227" w:firstLine="560" w:firstLineChars="250"/>
        <w:rPr>
          <w:rFonts w:hint="eastAsia" w:ascii="楷体_GB2312" w:hAnsi="宋体" w:eastAsia="楷体_GB2312" w:cs="楷体_GB2312"/>
          <w:spacing w:val="-8"/>
          <w:sz w:val="24"/>
          <w:szCs w:val="24"/>
        </w:rPr>
      </w:pPr>
    </w:p>
    <w:p>
      <w:pPr>
        <w:spacing w:line="420" w:lineRule="exact"/>
        <w:ind w:right="227" w:firstLine="112" w:firstLineChars="50"/>
        <w:rPr>
          <w:rFonts w:hint="eastAsia" w:ascii="楷体_GB2312" w:hAnsi="宋体" w:eastAsia="楷体_GB2312" w:cs="楷体_GB2312"/>
          <w:spacing w:val="-8"/>
          <w:sz w:val="24"/>
          <w:szCs w:val="24"/>
        </w:rPr>
      </w:pPr>
    </w:p>
    <w:p>
      <w:pPr>
        <w:rPr>
          <w:rFonts w:hint="eastAsia" w:ascii="宋体" w:hAnsi="宋体"/>
          <w:b/>
          <w:sz w:val="30"/>
          <w:u w:val="single"/>
        </w:rPr>
      </w:pPr>
      <w:r>
        <w:rPr>
          <w:rFonts w:hint="eastAsia" w:ascii="宋体" w:hAnsi="宋体"/>
          <w:b/>
          <w:sz w:val="30"/>
        </w:rPr>
        <w:t>课题名称</w:t>
      </w:r>
      <w:r>
        <w:rPr>
          <w:rFonts w:hint="eastAsia" w:ascii="宋体" w:hAnsi="宋体"/>
          <w:b/>
          <w:sz w:val="30"/>
          <w:u w:val="single"/>
        </w:rPr>
        <w:t xml:space="preserve">                                                    </w:t>
      </w:r>
    </w:p>
    <w:p>
      <w:pPr>
        <w:spacing w:line="460" w:lineRule="exact"/>
        <w:ind w:right="227"/>
        <w:rPr>
          <w:rFonts w:ascii="楷体_GB2312" w:hAnsi="宋体" w:eastAsia="楷体_GB2312"/>
          <w:spacing w:val="-8"/>
          <w:sz w:val="24"/>
          <w:szCs w:val="24"/>
        </w:rPr>
      </w:pPr>
    </w:p>
    <w:p>
      <w:pPr>
        <w:spacing w:line="460" w:lineRule="exact"/>
        <w:ind w:right="227"/>
        <w:rPr>
          <w:rFonts w:ascii="楷体_GB2312" w:hAnsi="宋体" w:eastAsia="楷体_GB2312"/>
          <w:spacing w:val="-8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8" w:hRule="atLeast"/>
        </w:trPr>
        <w:tc>
          <w:tcPr>
            <w:tcW w:w="93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0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30"/>
              </w:rPr>
            </w:pPr>
            <w:r>
              <w:rPr>
                <w:rFonts w:hint="eastAsia" w:ascii="宋体" w:hAnsi="宋体"/>
                <w:b/>
                <w:sz w:val="30"/>
              </w:rPr>
              <w:t>课题设计论证</w:t>
            </w:r>
          </w:p>
          <w:p>
            <w:pPr>
              <w:spacing w:before="156" w:beforeLines="50" w:line="4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1.选题依据：</w:t>
            </w:r>
            <w:r>
              <w:rPr>
                <w:rFonts w:hint="eastAsia" w:ascii="仿宋_GB2312" w:eastAsia="仿宋_GB2312"/>
                <w:szCs w:val="21"/>
              </w:rPr>
              <w:t>国内外相关研究的综述, 本课题独到理论或实践意义等。</w:t>
            </w:r>
          </w:p>
          <w:p>
            <w:pPr>
              <w:tabs>
                <w:tab w:val="left" w:pos="2107"/>
              </w:tabs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2.研究内容：</w:t>
            </w:r>
            <w:r>
              <w:rPr>
                <w:rFonts w:hint="eastAsia" w:ascii="仿宋_GB2312" w:eastAsia="仿宋_GB2312"/>
                <w:szCs w:val="21"/>
              </w:rPr>
              <w:t>核心概念的界定、研究对象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szCs w:val="21"/>
              </w:rPr>
              <w:t>研究目标、框架</w:t>
            </w:r>
            <w:r>
              <w:rPr>
                <w:rFonts w:hint="eastAsia" w:ascii="仿宋_GB2312" w:eastAsia="仿宋_GB2312" w:cs="仿宋_GB2312"/>
                <w:szCs w:val="21"/>
              </w:rPr>
              <w:t>思路</w:t>
            </w:r>
            <w:r>
              <w:rPr>
                <w:rFonts w:hint="eastAsia" w:ascii="仿宋_GB2312" w:eastAsia="仿宋_GB2312"/>
                <w:szCs w:val="21"/>
              </w:rPr>
              <w:t>、主要内容、重点难点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szCs w:val="21"/>
                <w:lang w:eastAsia="zh-CN"/>
              </w:rPr>
              <w:t>研究</w:t>
            </w:r>
            <w:r>
              <w:rPr>
                <w:rFonts w:hint="eastAsia" w:ascii="仿宋_GB2312" w:eastAsia="仿宋_GB2312" w:cs="仿宋_GB2312"/>
                <w:szCs w:val="21"/>
              </w:rPr>
              <w:t>方法</w:t>
            </w:r>
            <w:r>
              <w:rPr>
                <w:rFonts w:hint="eastAsia" w:ascii="仿宋_GB2312" w:eastAsia="仿宋_GB2312"/>
                <w:szCs w:val="21"/>
              </w:rPr>
              <w:t>等。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3.创新之处：</w:t>
            </w:r>
            <w:r>
              <w:rPr>
                <w:rFonts w:hint="eastAsia" w:ascii="仿宋_GB2312" w:eastAsia="仿宋_GB2312"/>
                <w:szCs w:val="21"/>
              </w:rPr>
              <w:t>在理论或实践、研究方法等方面的特色和创新，预计有哪些突破。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4.参考文献：</w:t>
            </w:r>
            <w:r>
              <w:rPr>
                <w:rFonts w:hint="eastAsia" w:ascii="仿宋_GB2312" w:eastAsia="仿宋_GB2312"/>
                <w:szCs w:val="21"/>
              </w:rPr>
              <w:t>开展本课题研究的主要中外参考文献。（略写）</w:t>
            </w:r>
          </w:p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5.预期成果：</w:t>
            </w:r>
            <w:r>
              <w:rPr>
                <w:rFonts w:hint="eastAsia" w:ascii="仿宋_GB2312" w:eastAsia="仿宋_GB2312"/>
                <w:szCs w:val="21"/>
              </w:rPr>
              <w:t>成果形式、成果应用及预期社会效益等。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6.研究基础：</w:t>
            </w:r>
            <w:r>
              <w:rPr>
                <w:rFonts w:hint="eastAsia" w:ascii="仿宋_GB2312" w:eastAsia="仿宋_GB2312"/>
                <w:szCs w:val="21"/>
              </w:rPr>
              <w:t>完成本课题的条件分析。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91" w:hRule="atLeast"/>
        </w:trPr>
        <w:tc>
          <w:tcPr>
            <w:tcW w:w="9353" w:type="dxa"/>
            <w:noWrap w:val="0"/>
            <w:vAlign w:val="top"/>
          </w:tcPr>
          <w:p>
            <w:pPr>
              <w:jc w:val="right"/>
              <w:rPr>
                <w:rFonts w:hint="eastAsia" w:ascii="仿宋_GB2312" w:eastAsia="仿宋_GB2312"/>
              </w:rPr>
            </w:pPr>
          </w:p>
          <w:p>
            <w:pPr>
              <w:jc w:val="right"/>
              <w:rPr>
                <w:rFonts w:hint="eastAsia" w:ascii="仿宋_GB2312" w:eastAsia="仿宋_GB2312"/>
              </w:rPr>
            </w:pPr>
          </w:p>
          <w:p>
            <w:pPr>
              <w:jc w:val="right"/>
              <w:rPr>
                <w:rFonts w:hint="eastAsia" w:ascii="仿宋_GB2312" w:eastAsia="仿宋_GB2312"/>
              </w:rPr>
            </w:pPr>
          </w:p>
          <w:p>
            <w:pPr>
              <w:jc w:val="right"/>
              <w:rPr>
                <w:rFonts w:hint="eastAsia" w:ascii="仿宋_GB2312" w:eastAsia="仿宋_GB2312"/>
              </w:rPr>
            </w:pPr>
          </w:p>
          <w:p>
            <w:pPr>
              <w:jc w:val="right"/>
              <w:rPr>
                <w:rFonts w:hint="eastAsia" w:ascii="仿宋_GB2312" w:eastAsia="仿宋_GB2312"/>
              </w:rPr>
            </w:pPr>
          </w:p>
          <w:p>
            <w:pPr>
              <w:jc w:val="right"/>
              <w:rPr>
                <w:rFonts w:hint="eastAsia" w:ascii="仿宋_GB2312" w:eastAsia="仿宋_GB2312"/>
              </w:rPr>
            </w:pPr>
          </w:p>
          <w:p>
            <w:pPr>
              <w:jc w:val="right"/>
              <w:rPr>
                <w:rFonts w:hint="eastAsia" w:ascii="仿宋_GB2312" w:eastAsia="仿宋_GB2312"/>
              </w:rPr>
            </w:pPr>
          </w:p>
          <w:p>
            <w:pPr>
              <w:jc w:val="right"/>
              <w:rPr>
                <w:rFonts w:hint="eastAsia" w:ascii="仿宋_GB2312" w:eastAsia="仿宋_GB2312"/>
              </w:rPr>
            </w:pPr>
          </w:p>
          <w:p>
            <w:pPr>
              <w:jc w:val="right"/>
              <w:rPr>
                <w:rFonts w:hint="eastAsia" w:ascii="仿宋_GB2312" w:eastAsia="仿宋_GB2312"/>
              </w:rPr>
            </w:pPr>
          </w:p>
          <w:p>
            <w:pPr>
              <w:jc w:val="right"/>
              <w:rPr>
                <w:rFonts w:hint="eastAsia" w:ascii="仿宋_GB2312" w:eastAsia="仿宋_GB2312"/>
              </w:rPr>
            </w:pPr>
          </w:p>
          <w:p>
            <w:pPr>
              <w:jc w:val="right"/>
              <w:rPr>
                <w:rFonts w:hint="eastAsia" w:ascii="仿宋_GB2312" w:eastAsia="仿宋_GB2312"/>
              </w:rPr>
            </w:pPr>
          </w:p>
          <w:p>
            <w:pPr>
              <w:jc w:val="right"/>
              <w:rPr>
                <w:rFonts w:hint="eastAsia" w:ascii="仿宋_GB2312" w:eastAsia="仿宋_GB2312"/>
              </w:rPr>
            </w:pPr>
          </w:p>
          <w:p>
            <w:pPr>
              <w:jc w:val="right"/>
              <w:rPr>
                <w:rFonts w:hint="eastAsia" w:ascii="仿宋_GB2312" w:eastAsia="仿宋_GB2312"/>
              </w:rPr>
            </w:pPr>
          </w:p>
          <w:p>
            <w:pPr>
              <w:jc w:val="right"/>
              <w:rPr>
                <w:rFonts w:hint="eastAsia" w:ascii="仿宋_GB2312" w:eastAsia="仿宋_GB2312"/>
              </w:rPr>
            </w:pPr>
          </w:p>
          <w:p>
            <w:pPr>
              <w:jc w:val="right"/>
              <w:rPr>
                <w:rFonts w:hint="eastAsia" w:ascii="仿宋_GB2312" w:eastAsia="仿宋_GB2312"/>
              </w:rPr>
            </w:pPr>
          </w:p>
          <w:p>
            <w:pPr>
              <w:jc w:val="right"/>
              <w:rPr>
                <w:rFonts w:hint="eastAsia" w:ascii="仿宋_GB2312" w:eastAsia="仿宋_GB2312"/>
              </w:rPr>
            </w:pPr>
          </w:p>
          <w:p>
            <w:pPr>
              <w:jc w:val="right"/>
              <w:rPr>
                <w:rFonts w:hint="eastAsia" w:ascii="仿宋_GB2312" w:eastAsia="仿宋_GB2312"/>
              </w:rPr>
            </w:pPr>
          </w:p>
          <w:p>
            <w:pPr>
              <w:jc w:val="right"/>
              <w:rPr>
                <w:rFonts w:hint="eastAsia" w:ascii="仿宋_GB2312" w:eastAsia="仿宋_GB2312"/>
              </w:rPr>
            </w:pPr>
          </w:p>
          <w:p>
            <w:pPr>
              <w:jc w:val="right"/>
              <w:rPr>
                <w:rFonts w:hint="eastAsia" w:ascii="仿宋_GB2312" w:eastAsia="仿宋_GB2312"/>
              </w:rPr>
            </w:pPr>
          </w:p>
          <w:p>
            <w:pPr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此栏可根据需要加页</w:t>
            </w:r>
          </w:p>
          <w:p>
            <w:pPr>
              <w:jc w:val="right"/>
              <w:rPr>
                <w:rFonts w:hint="eastAsia" w:ascii="仿宋_GB2312" w:eastAsia="仿宋_GB2312"/>
              </w:rPr>
            </w:pPr>
          </w:p>
        </w:tc>
      </w:tr>
    </w:tbl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 xml:space="preserve">                                                </w:t>
      </w:r>
    </w:p>
    <w:p>
      <w:p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下表由评审专家填写，请与活页论证最后一页一起打印</w:t>
      </w:r>
    </w:p>
    <w:tbl>
      <w:tblPr>
        <w:tblStyle w:val="5"/>
        <w:tblpPr w:leftFromText="180" w:rightFromText="180" w:vertAnchor="text" w:horzAnchor="margin" w:tblpXSpec="center" w:tblpY="3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158"/>
        <w:gridCol w:w="1365"/>
        <w:gridCol w:w="1813"/>
        <w:gridCol w:w="2489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80" w:hRule="atLeast"/>
        </w:trPr>
        <w:tc>
          <w:tcPr>
            <w:tcW w:w="49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评审记录</w:t>
            </w:r>
          </w:p>
          <w:p>
            <w:pPr>
              <w:jc w:val="center"/>
              <w:rPr>
                <w:rFonts w:hint="eastAsia" w:ascii="宋体" w:hAnsi="宋体"/>
                <w:b/>
                <w:sz w:val="30"/>
              </w:rPr>
            </w:pPr>
          </w:p>
        </w:tc>
        <w:tc>
          <w:tcPr>
            <w:tcW w:w="25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0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专家评分</w:t>
            </w:r>
          </w:p>
        </w:tc>
        <w:tc>
          <w:tcPr>
            <w:tcW w:w="4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0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评审专家初步意见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专家签名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8" w:hRule="atLeast"/>
        </w:trPr>
        <w:tc>
          <w:tcPr>
            <w:tcW w:w="49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252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430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62" w:hRule="atLeast"/>
        </w:trPr>
        <w:tc>
          <w:tcPr>
            <w:tcW w:w="49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5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不建议立项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主要原因</w:t>
            </w:r>
          </w:p>
        </w:tc>
        <w:tc>
          <w:tcPr>
            <w:tcW w:w="64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79" w:hRule="atLeast"/>
        </w:trPr>
        <w:tc>
          <w:tcPr>
            <w:tcW w:w="49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评审组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总分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0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评审组意见</w:t>
            </w:r>
          </w:p>
        </w:tc>
        <w:tc>
          <w:tcPr>
            <w:tcW w:w="458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30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A.建议立项    B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不建议立项</w:t>
            </w:r>
          </w:p>
        </w:tc>
      </w:tr>
    </w:tbl>
    <w:p>
      <w:pPr>
        <w:jc w:val="center"/>
        <w:rPr>
          <w:rFonts w:hint="eastAsia"/>
        </w:rPr>
      </w:pPr>
    </w:p>
    <w:sectPr>
      <w:footerReference r:id="rId4" w:type="first"/>
      <w:footerReference r:id="rId3" w:type="default"/>
      <w:pgSz w:w="11907" w:h="16840"/>
      <w:pgMar w:top="1361" w:right="1304" w:bottom="1021" w:left="1259" w:header="851" w:footer="851" w:gutter="0"/>
      <w:pgNumType w:fmt="decimal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hint="eastAsia" w:ascii="仿宋_GB2312" w:eastAsia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eastAsia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仿宋_GB2312" w:eastAsia="仿宋_GB2312"/>
                              <w:sz w:val="32"/>
                              <w:szCs w:val="32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eastAsia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仿宋_GB2312" w:eastAsia="仿宋_GB2312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eastAsia" w:ascii="仿宋_GB2312" w:eastAsia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rFonts w:hint="eastAsia" w:ascii="仿宋_GB2312" w:eastAsia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eastAsia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仿宋_GB2312" w:eastAsia="仿宋_GB2312"/>
                        <w:sz w:val="32"/>
                        <w:szCs w:val="32"/>
                      </w:rPr>
                      <w:instrText xml:space="preserve">PAGE  </w:instrText>
                    </w:r>
                    <w:r>
                      <w:rPr>
                        <w:rFonts w:hint="eastAsia" w:ascii="仿宋_GB2312" w:eastAsia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7"/>
                        <w:rFonts w:ascii="仿宋_GB2312" w:eastAsia="仿宋_GB2312"/>
                        <w:sz w:val="32"/>
                        <w:szCs w:val="32"/>
                      </w:rPr>
                      <w:t>2</w:t>
                    </w:r>
                    <w:r>
                      <w:rPr>
                        <w:rFonts w:hint="eastAsia" w:ascii="仿宋_GB2312" w:eastAsia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0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0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4"/>
  <w:hyphenationZone w:val="36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0NzE0OWM2YWVhNjIwNGFhYmZjMjEyNDc2NGYxYTAifQ=="/>
  </w:docVars>
  <w:rsids>
    <w:rsidRoot w:val="00172A27"/>
    <w:rsid w:val="00005E3A"/>
    <w:rsid w:val="00012CB1"/>
    <w:rsid w:val="00030AD2"/>
    <w:rsid w:val="00043D83"/>
    <w:rsid w:val="00045443"/>
    <w:rsid w:val="00063C5A"/>
    <w:rsid w:val="000644AC"/>
    <w:rsid w:val="00075E5C"/>
    <w:rsid w:val="000825C3"/>
    <w:rsid w:val="00085B63"/>
    <w:rsid w:val="0009093E"/>
    <w:rsid w:val="000E17C2"/>
    <w:rsid w:val="000E3E61"/>
    <w:rsid w:val="000F1AE2"/>
    <w:rsid w:val="000F2123"/>
    <w:rsid w:val="000F5D01"/>
    <w:rsid w:val="00124C24"/>
    <w:rsid w:val="0012799B"/>
    <w:rsid w:val="00132A83"/>
    <w:rsid w:val="0013686A"/>
    <w:rsid w:val="0014277F"/>
    <w:rsid w:val="00153A39"/>
    <w:rsid w:val="001561F5"/>
    <w:rsid w:val="00162BCE"/>
    <w:rsid w:val="00195467"/>
    <w:rsid w:val="001963D6"/>
    <w:rsid w:val="00197A84"/>
    <w:rsid w:val="001B5279"/>
    <w:rsid w:val="001B5B61"/>
    <w:rsid w:val="001C7F30"/>
    <w:rsid w:val="001F0E2E"/>
    <w:rsid w:val="00216E73"/>
    <w:rsid w:val="00235F53"/>
    <w:rsid w:val="00236016"/>
    <w:rsid w:val="00236162"/>
    <w:rsid w:val="00244CBD"/>
    <w:rsid w:val="00246191"/>
    <w:rsid w:val="00250AF8"/>
    <w:rsid w:val="00257DAB"/>
    <w:rsid w:val="00281C2F"/>
    <w:rsid w:val="002B6868"/>
    <w:rsid w:val="002D3762"/>
    <w:rsid w:val="002E42A7"/>
    <w:rsid w:val="002E46B1"/>
    <w:rsid w:val="0030518E"/>
    <w:rsid w:val="00305232"/>
    <w:rsid w:val="003078F3"/>
    <w:rsid w:val="003159A1"/>
    <w:rsid w:val="00321A68"/>
    <w:rsid w:val="00337112"/>
    <w:rsid w:val="00342383"/>
    <w:rsid w:val="00350D27"/>
    <w:rsid w:val="003557E9"/>
    <w:rsid w:val="00362123"/>
    <w:rsid w:val="00376D73"/>
    <w:rsid w:val="003B13F0"/>
    <w:rsid w:val="003B622B"/>
    <w:rsid w:val="003D4176"/>
    <w:rsid w:val="003E03C9"/>
    <w:rsid w:val="003E0A11"/>
    <w:rsid w:val="003E4091"/>
    <w:rsid w:val="004028F4"/>
    <w:rsid w:val="004076A6"/>
    <w:rsid w:val="00423E42"/>
    <w:rsid w:val="0042507D"/>
    <w:rsid w:val="00451A2D"/>
    <w:rsid w:val="0045291C"/>
    <w:rsid w:val="00484719"/>
    <w:rsid w:val="00491C71"/>
    <w:rsid w:val="0049793F"/>
    <w:rsid w:val="004A3863"/>
    <w:rsid w:val="004D5F5A"/>
    <w:rsid w:val="004E47D6"/>
    <w:rsid w:val="00502DBF"/>
    <w:rsid w:val="00511B91"/>
    <w:rsid w:val="005135BC"/>
    <w:rsid w:val="005167BE"/>
    <w:rsid w:val="005214CC"/>
    <w:rsid w:val="00542A46"/>
    <w:rsid w:val="0055627C"/>
    <w:rsid w:val="00561A96"/>
    <w:rsid w:val="00564972"/>
    <w:rsid w:val="00570962"/>
    <w:rsid w:val="0057483C"/>
    <w:rsid w:val="005A41B0"/>
    <w:rsid w:val="005C059F"/>
    <w:rsid w:val="005C172D"/>
    <w:rsid w:val="005C57B2"/>
    <w:rsid w:val="005E3931"/>
    <w:rsid w:val="005F3A79"/>
    <w:rsid w:val="006002E7"/>
    <w:rsid w:val="00606311"/>
    <w:rsid w:val="0060672F"/>
    <w:rsid w:val="00631FAB"/>
    <w:rsid w:val="00637551"/>
    <w:rsid w:val="00641963"/>
    <w:rsid w:val="00642D67"/>
    <w:rsid w:val="0065551B"/>
    <w:rsid w:val="00657876"/>
    <w:rsid w:val="00673D89"/>
    <w:rsid w:val="00673E73"/>
    <w:rsid w:val="00683546"/>
    <w:rsid w:val="00686E6B"/>
    <w:rsid w:val="006874CC"/>
    <w:rsid w:val="00690207"/>
    <w:rsid w:val="00691960"/>
    <w:rsid w:val="00693DAE"/>
    <w:rsid w:val="006E1139"/>
    <w:rsid w:val="006F06C6"/>
    <w:rsid w:val="007007A1"/>
    <w:rsid w:val="00700DAD"/>
    <w:rsid w:val="00710CB4"/>
    <w:rsid w:val="007324EF"/>
    <w:rsid w:val="007447B7"/>
    <w:rsid w:val="00753965"/>
    <w:rsid w:val="00765DE9"/>
    <w:rsid w:val="00775897"/>
    <w:rsid w:val="007769B9"/>
    <w:rsid w:val="0078105E"/>
    <w:rsid w:val="00783FF4"/>
    <w:rsid w:val="00790F49"/>
    <w:rsid w:val="007A648A"/>
    <w:rsid w:val="007B6197"/>
    <w:rsid w:val="007C20E6"/>
    <w:rsid w:val="007C66EA"/>
    <w:rsid w:val="007D151E"/>
    <w:rsid w:val="007D5362"/>
    <w:rsid w:val="007E6CD1"/>
    <w:rsid w:val="007E6E0E"/>
    <w:rsid w:val="007F1B74"/>
    <w:rsid w:val="00804226"/>
    <w:rsid w:val="008311A4"/>
    <w:rsid w:val="008445F0"/>
    <w:rsid w:val="00845435"/>
    <w:rsid w:val="00850DB4"/>
    <w:rsid w:val="00862417"/>
    <w:rsid w:val="0086550D"/>
    <w:rsid w:val="00867D8F"/>
    <w:rsid w:val="008701BD"/>
    <w:rsid w:val="008B2290"/>
    <w:rsid w:val="008C0C09"/>
    <w:rsid w:val="008D60B1"/>
    <w:rsid w:val="008E52B5"/>
    <w:rsid w:val="008F37D7"/>
    <w:rsid w:val="008F6A7C"/>
    <w:rsid w:val="00903E2F"/>
    <w:rsid w:val="00905298"/>
    <w:rsid w:val="00915A45"/>
    <w:rsid w:val="00932C83"/>
    <w:rsid w:val="00941D5D"/>
    <w:rsid w:val="00961424"/>
    <w:rsid w:val="00986F07"/>
    <w:rsid w:val="009B1843"/>
    <w:rsid w:val="009B35CA"/>
    <w:rsid w:val="009B5CD0"/>
    <w:rsid w:val="009B5F90"/>
    <w:rsid w:val="009C2845"/>
    <w:rsid w:val="009D0158"/>
    <w:rsid w:val="00A17082"/>
    <w:rsid w:val="00A22060"/>
    <w:rsid w:val="00A408AB"/>
    <w:rsid w:val="00A810E6"/>
    <w:rsid w:val="00A9388B"/>
    <w:rsid w:val="00AB242D"/>
    <w:rsid w:val="00AB7343"/>
    <w:rsid w:val="00B0318C"/>
    <w:rsid w:val="00B21DBD"/>
    <w:rsid w:val="00B35503"/>
    <w:rsid w:val="00B42D7B"/>
    <w:rsid w:val="00B50D25"/>
    <w:rsid w:val="00B5450B"/>
    <w:rsid w:val="00B66B83"/>
    <w:rsid w:val="00B8421C"/>
    <w:rsid w:val="00B86CFA"/>
    <w:rsid w:val="00BA36B1"/>
    <w:rsid w:val="00BB51DA"/>
    <w:rsid w:val="00BB656E"/>
    <w:rsid w:val="00BB6F67"/>
    <w:rsid w:val="00BE3CE4"/>
    <w:rsid w:val="00BE4905"/>
    <w:rsid w:val="00BF339C"/>
    <w:rsid w:val="00C2385D"/>
    <w:rsid w:val="00C410A4"/>
    <w:rsid w:val="00C508AA"/>
    <w:rsid w:val="00C63E31"/>
    <w:rsid w:val="00C65938"/>
    <w:rsid w:val="00C767DB"/>
    <w:rsid w:val="00C86511"/>
    <w:rsid w:val="00C87692"/>
    <w:rsid w:val="00C90E66"/>
    <w:rsid w:val="00C95422"/>
    <w:rsid w:val="00CA5DE9"/>
    <w:rsid w:val="00CB792F"/>
    <w:rsid w:val="00CC3D95"/>
    <w:rsid w:val="00CD4EFE"/>
    <w:rsid w:val="00CF2822"/>
    <w:rsid w:val="00D06F94"/>
    <w:rsid w:val="00D157B6"/>
    <w:rsid w:val="00D339FF"/>
    <w:rsid w:val="00D4497B"/>
    <w:rsid w:val="00D46A61"/>
    <w:rsid w:val="00D517C8"/>
    <w:rsid w:val="00D751C4"/>
    <w:rsid w:val="00D84ABF"/>
    <w:rsid w:val="00DA35F8"/>
    <w:rsid w:val="00DD3D4F"/>
    <w:rsid w:val="00DE17DD"/>
    <w:rsid w:val="00DE444B"/>
    <w:rsid w:val="00DE6161"/>
    <w:rsid w:val="00E00174"/>
    <w:rsid w:val="00E03BEA"/>
    <w:rsid w:val="00E23C68"/>
    <w:rsid w:val="00E27EFF"/>
    <w:rsid w:val="00E41A67"/>
    <w:rsid w:val="00E47463"/>
    <w:rsid w:val="00E51A04"/>
    <w:rsid w:val="00E61F13"/>
    <w:rsid w:val="00E62D98"/>
    <w:rsid w:val="00E67641"/>
    <w:rsid w:val="00E85497"/>
    <w:rsid w:val="00EB4CDA"/>
    <w:rsid w:val="00EC2E2D"/>
    <w:rsid w:val="00EC6422"/>
    <w:rsid w:val="00ED4683"/>
    <w:rsid w:val="00ED579E"/>
    <w:rsid w:val="00EF1249"/>
    <w:rsid w:val="00F10A34"/>
    <w:rsid w:val="00F11092"/>
    <w:rsid w:val="00F2134A"/>
    <w:rsid w:val="00F22C00"/>
    <w:rsid w:val="00F27EDB"/>
    <w:rsid w:val="00F32144"/>
    <w:rsid w:val="00F33A00"/>
    <w:rsid w:val="00F40D1E"/>
    <w:rsid w:val="00F51CB7"/>
    <w:rsid w:val="00F604BF"/>
    <w:rsid w:val="00F61967"/>
    <w:rsid w:val="00F6701E"/>
    <w:rsid w:val="00F70D0A"/>
    <w:rsid w:val="00F86171"/>
    <w:rsid w:val="00FA14CD"/>
    <w:rsid w:val="00FA1F56"/>
    <w:rsid w:val="00FA550C"/>
    <w:rsid w:val="00FA7196"/>
    <w:rsid w:val="00FA7D31"/>
    <w:rsid w:val="00FC545B"/>
    <w:rsid w:val="00FD4841"/>
    <w:rsid w:val="00FF7CB5"/>
    <w:rsid w:val="01B0237D"/>
    <w:rsid w:val="035D1FF8"/>
    <w:rsid w:val="039A4973"/>
    <w:rsid w:val="059E37C0"/>
    <w:rsid w:val="069B6F34"/>
    <w:rsid w:val="06B3797D"/>
    <w:rsid w:val="06FB5BE0"/>
    <w:rsid w:val="0DBE54A9"/>
    <w:rsid w:val="0E7226E2"/>
    <w:rsid w:val="108A2206"/>
    <w:rsid w:val="14963580"/>
    <w:rsid w:val="16713D8B"/>
    <w:rsid w:val="182607BE"/>
    <w:rsid w:val="18BE0ECE"/>
    <w:rsid w:val="192B197C"/>
    <w:rsid w:val="1A6465F4"/>
    <w:rsid w:val="1DDC05AD"/>
    <w:rsid w:val="1E2A7AA6"/>
    <w:rsid w:val="1EF4719C"/>
    <w:rsid w:val="21126DEC"/>
    <w:rsid w:val="24FF242A"/>
    <w:rsid w:val="25CA3F6B"/>
    <w:rsid w:val="28F52C70"/>
    <w:rsid w:val="2A90319A"/>
    <w:rsid w:val="2B1A018D"/>
    <w:rsid w:val="2B1E1F0F"/>
    <w:rsid w:val="2C853604"/>
    <w:rsid w:val="2E381697"/>
    <w:rsid w:val="2F990BCB"/>
    <w:rsid w:val="311D6D6A"/>
    <w:rsid w:val="35300329"/>
    <w:rsid w:val="39276F97"/>
    <w:rsid w:val="3A883A79"/>
    <w:rsid w:val="3AA66292"/>
    <w:rsid w:val="3AFE6D24"/>
    <w:rsid w:val="3BCB02ED"/>
    <w:rsid w:val="3FEA317D"/>
    <w:rsid w:val="409334B7"/>
    <w:rsid w:val="4279184F"/>
    <w:rsid w:val="443F6379"/>
    <w:rsid w:val="473C0703"/>
    <w:rsid w:val="47F7169D"/>
    <w:rsid w:val="4B88607B"/>
    <w:rsid w:val="4C394E90"/>
    <w:rsid w:val="4F6077E1"/>
    <w:rsid w:val="50B65D7D"/>
    <w:rsid w:val="51B30C35"/>
    <w:rsid w:val="55433A99"/>
    <w:rsid w:val="578F15B7"/>
    <w:rsid w:val="5972203F"/>
    <w:rsid w:val="5A502671"/>
    <w:rsid w:val="5EF2455A"/>
    <w:rsid w:val="60F51F62"/>
    <w:rsid w:val="622F778D"/>
    <w:rsid w:val="65EA027F"/>
    <w:rsid w:val="663F137F"/>
    <w:rsid w:val="66FA05F5"/>
    <w:rsid w:val="6A0E48B3"/>
    <w:rsid w:val="6D1D4BFC"/>
    <w:rsid w:val="70E52221"/>
    <w:rsid w:val="71782625"/>
    <w:rsid w:val="732133D0"/>
    <w:rsid w:val="7369698F"/>
    <w:rsid w:val="7B275E20"/>
    <w:rsid w:val="7DDD0D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uiPriority w:val="0"/>
    <w:pPr>
      <w:adjustRightInd w:val="0"/>
      <w:jc w:val="left"/>
      <w:textAlignment w:val="baseline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basedOn w:val="6"/>
    <w:uiPriority w:val="0"/>
  </w:style>
  <w:style w:type="character" w:customStyle="1" w:styleId="8">
    <w:name w:val="正文文本 Char"/>
    <w:basedOn w:val="6"/>
    <w:link w:val="2"/>
    <w:uiPriority w:val="0"/>
    <w:rPr>
      <w:kern w:val="2"/>
      <w:sz w:val="21"/>
    </w:rPr>
  </w:style>
  <w:style w:type="paragraph" w:customStyle="1" w:styleId="9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zy1</Company>
  <Pages>9</Pages>
  <Words>504</Words>
  <Characters>2873</Characters>
  <Lines>23</Lines>
  <Paragraphs>6</Paragraphs>
  <TotalTime>1</TotalTime>
  <ScaleCrop>false</ScaleCrop>
  <LinksUpToDate>false</LinksUpToDate>
  <CharactersWithSpaces>3371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2017-02-16T07:31:00Z</dcterms:created>
  <dc:creator>gao</dc:creator>
  <cp:lastModifiedBy>天天向上</cp:lastModifiedBy>
  <cp:lastPrinted>2017-02-10T08:21:00Z</cp:lastPrinted>
  <dcterms:modified xsi:type="dcterms:W3CDTF">2024-03-14T07:34:40Z</dcterms:modified>
  <dc:title>安徽省教育科学研究重点项目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057384082F4E403992ECDF5236410406_13</vt:lpwstr>
  </property>
</Properties>
</file>