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“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跟着微短剧游江淮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剧本征集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活动登记表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204"/>
        <w:gridCol w:w="211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剧本名称</w:t>
            </w:r>
          </w:p>
        </w:tc>
        <w:tc>
          <w:tcPr>
            <w:tcW w:w="639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申报主体性质</w:t>
            </w:r>
          </w:p>
        </w:tc>
        <w:tc>
          <w:tcPr>
            <w:tcW w:w="6390" w:type="dxa"/>
            <w:gridSpan w:val="3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制作机构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申报机构名称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bidi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编剧姓名</w:t>
            </w:r>
          </w:p>
        </w:tc>
        <w:tc>
          <w:tcPr>
            <w:tcW w:w="6390" w:type="dxa"/>
            <w:gridSpan w:val="3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个人申报格式为“姓名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+身份证号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”（不超过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人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通信地址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编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21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制作机构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bidi="zh-CN"/>
              </w:rPr>
              <w:t>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编剧情况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zh-CN" w:bidi="zh-CN"/>
              </w:rPr>
              <w:t>简介</w:t>
            </w:r>
          </w:p>
        </w:tc>
        <w:tc>
          <w:tcPr>
            <w:tcW w:w="6390" w:type="dxa"/>
            <w:gridSpan w:val="3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（300字以内）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28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注：表内信息将与获奖证书信息相关联，请务必按真实情况填写。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WFkODk0NmYyNDQ0YjNlMjIzMWU0NjljNjk5NDcifQ=="/>
  </w:docVars>
  <w:rsids>
    <w:rsidRoot w:val="3DBF7386"/>
    <w:rsid w:val="3DB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仿宋_GB2312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2024-04-28T02:42:00Z</dcterms:created>
  <dc:creator>中世纪</dc:creator>
  <cp:lastModifiedBy>中世纪</cp:lastModifiedBy>
  <dcterms:modified xsi:type="dcterms:W3CDTF">2024-04-28T02:43:04Z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7A2AC2470E604CF79F987E1784859D9B_11</vt:lpwstr>
  </property>
</Properties>
</file>