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方正小标宋简体" w:cs="Times New Roman"/>
          <w:sz w:val="44"/>
          <w:szCs w:val="44"/>
        </w:rPr>
      </w:pPr>
    </w:p>
    <w:p>
      <w:pPr>
        <w:spacing w:line="592"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关于开展202</w:t>
      </w:r>
      <w:r>
        <w:rPr>
          <w:rFonts w:hint="eastAsia" w:ascii="Times New Roman" w:hAnsi="Times New Roman" w:eastAsia="方正小标宋简体" w:cs="Times New Roman"/>
          <w:sz w:val="44"/>
          <w:szCs w:val="44"/>
          <w:lang w:val="en-US" w:eastAsia="zh-CN"/>
        </w:rPr>
        <w:t>4</w:t>
      </w:r>
      <w:r>
        <w:rPr>
          <w:rFonts w:ascii="Times New Roman" w:hAnsi="Times New Roman" w:eastAsia="方正小标宋简体" w:cs="Times New Roman"/>
          <w:sz w:val="44"/>
          <w:szCs w:val="44"/>
        </w:rPr>
        <w:t>年合肥市</w:t>
      </w:r>
      <w:r>
        <w:rPr>
          <w:rFonts w:hint="eastAsia" w:ascii="Times New Roman" w:hAnsi="Times New Roman" w:eastAsia="方正小标宋简体" w:cs="Times New Roman"/>
          <w:sz w:val="44"/>
          <w:szCs w:val="44"/>
        </w:rPr>
        <w:t>第</w:t>
      </w:r>
      <w:r>
        <w:rPr>
          <w:rFonts w:hint="eastAsia" w:ascii="Times New Roman" w:hAnsi="Times New Roman" w:eastAsia="方正小标宋简体" w:cs="Times New Roman"/>
          <w:sz w:val="44"/>
          <w:szCs w:val="44"/>
          <w:lang w:val="en-US" w:eastAsia="zh-CN"/>
        </w:rPr>
        <w:t>一</w:t>
      </w:r>
      <w:r>
        <w:rPr>
          <w:rFonts w:hint="eastAsia" w:ascii="Times New Roman" w:hAnsi="Times New Roman" w:eastAsia="方正小标宋简体" w:cs="Times New Roman"/>
          <w:sz w:val="44"/>
          <w:szCs w:val="44"/>
        </w:rPr>
        <w:t>批</w:t>
      </w:r>
      <w:r>
        <w:rPr>
          <w:rFonts w:ascii="Times New Roman" w:hAnsi="Times New Roman" w:eastAsia="方正小标宋简体" w:cs="Times New Roman"/>
          <w:sz w:val="44"/>
          <w:szCs w:val="44"/>
        </w:rPr>
        <w:t>新技术新产品新模式</w:t>
      </w:r>
      <w:r>
        <w:rPr>
          <w:rFonts w:hint="eastAsia" w:ascii="Times New Roman" w:hAnsi="Times New Roman" w:eastAsia="方正小标宋简体" w:cs="Times New Roman"/>
          <w:sz w:val="44"/>
          <w:szCs w:val="44"/>
          <w:lang w:val="en-US" w:eastAsia="zh-CN"/>
        </w:rPr>
        <w:t>认定</w:t>
      </w:r>
      <w:r>
        <w:rPr>
          <w:rFonts w:ascii="Times New Roman" w:hAnsi="Times New Roman" w:eastAsia="方正小标宋简体" w:cs="Times New Roman"/>
          <w:sz w:val="44"/>
          <w:szCs w:val="44"/>
        </w:rPr>
        <w:t>工作的通知</w:t>
      </w:r>
    </w:p>
    <w:p>
      <w:pPr>
        <w:spacing w:line="592" w:lineRule="exact"/>
        <w:rPr>
          <w:rFonts w:ascii="Times New Roman" w:hAnsi="Times New Roman" w:cs="Times New Roman"/>
        </w:rPr>
      </w:pPr>
    </w:p>
    <w:p>
      <w:pPr>
        <w:spacing w:line="592"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各县（市）区、开发区科技</w:t>
      </w:r>
      <w:r>
        <w:rPr>
          <w:rFonts w:hint="eastAsia" w:ascii="Times New Roman" w:hAnsi="Times New Roman" w:eastAsia="仿宋_GB2312" w:cs="Times New Roman"/>
          <w:sz w:val="32"/>
          <w:szCs w:val="32"/>
          <w:lang w:val="en-US" w:eastAsia="zh-CN"/>
        </w:rPr>
        <w:t>主管部门</w:t>
      </w:r>
      <w:r>
        <w:rPr>
          <w:rFonts w:ascii="Times New Roman" w:hAnsi="Times New Roman" w:eastAsia="仿宋_GB2312" w:cs="Times New Roman"/>
          <w:sz w:val="32"/>
          <w:szCs w:val="32"/>
        </w:rPr>
        <w:t>，各有关单位：</w:t>
      </w:r>
    </w:p>
    <w:p>
      <w:pPr>
        <w:spacing w:line="59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w:t>
      </w:r>
      <w:r>
        <w:rPr>
          <w:rFonts w:hint="eastAsia" w:ascii="Times New Roman" w:hAnsi="Times New Roman" w:eastAsia="仿宋_GB2312" w:cs="Times New Roman"/>
          <w:sz w:val="32"/>
          <w:szCs w:val="32"/>
        </w:rPr>
        <w:t>《合肥市促进经济发展若干政策》（合政办〔2023〕7号）</w:t>
      </w:r>
      <w:r>
        <w:rPr>
          <w:rFonts w:ascii="Times New Roman" w:hAnsi="Times New Roman" w:eastAsia="仿宋_GB2312" w:cs="Times New Roman"/>
          <w:sz w:val="32"/>
          <w:szCs w:val="32"/>
        </w:rPr>
        <w:t>和《合肥市新技术新产品新模式</w:t>
      </w:r>
      <w:r>
        <w:rPr>
          <w:rFonts w:hint="eastAsia" w:ascii="Times New Roman" w:hAnsi="Times New Roman" w:eastAsia="仿宋_GB2312" w:cs="Times New Roman"/>
          <w:sz w:val="32"/>
          <w:szCs w:val="32"/>
          <w:lang w:val="en-US" w:eastAsia="zh-CN"/>
        </w:rPr>
        <w:t>认定及推广实施方案</w:t>
      </w:r>
      <w:r>
        <w:rPr>
          <w:rFonts w:ascii="Times New Roman" w:hAnsi="Times New Roman" w:eastAsia="仿宋_GB2312" w:cs="Times New Roman"/>
          <w:sz w:val="32"/>
          <w:szCs w:val="32"/>
        </w:rPr>
        <w:t>（试行）》（合科</w:t>
      </w:r>
      <w:r>
        <w:rPr>
          <w:rFonts w:hint="eastAsia" w:ascii="Times New Roman" w:hAnsi="Times New Roman" w:eastAsia="仿宋_GB2312" w:cs="Times New Roman"/>
          <w:sz w:val="32"/>
          <w:szCs w:val="32"/>
          <w:lang w:val="en-US" w:eastAsia="zh-CN"/>
        </w:rPr>
        <w:t>创委办</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号）等文件精神，市科技局决定组织开展</w:t>
      </w:r>
      <w:r>
        <w:rPr>
          <w:rFonts w:hint="eastAsia" w:ascii="Times New Roman" w:hAnsi="Times New Roman" w:eastAsia="仿宋_GB2312" w:cs="Times New Roman"/>
          <w:sz w:val="32"/>
          <w:szCs w:val="32"/>
          <w:lang w:val="en-US" w:eastAsia="zh-CN"/>
        </w:rPr>
        <w:t>2024年</w:t>
      </w:r>
      <w:r>
        <w:rPr>
          <w:rFonts w:ascii="Times New Roman" w:hAnsi="Times New Roman" w:eastAsia="仿宋_GB2312" w:cs="Times New Roman"/>
          <w:sz w:val="32"/>
          <w:szCs w:val="32"/>
        </w:rPr>
        <w:t>合肥市</w:t>
      </w:r>
      <w:r>
        <w:rPr>
          <w:rFonts w:hint="eastAsia" w:ascii="Times New Roman" w:hAnsi="Times New Roman" w:eastAsia="仿宋_GB2312" w:cs="Times New Roman"/>
          <w:sz w:val="32"/>
          <w:szCs w:val="32"/>
          <w:lang w:val="en-US" w:eastAsia="zh-CN"/>
        </w:rPr>
        <w:t>第一批</w:t>
      </w:r>
      <w:r>
        <w:rPr>
          <w:rFonts w:ascii="Times New Roman" w:hAnsi="Times New Roman" w:eastAsia="仿宋_GB2312" w:cs="Times New Roman"/>
          <w:sz w:val="32"/>
          <w:szCs w:val="32"/>
        </w:rPr>
        <w:t>新技术新产品新模式</w:t>
      </w:r>
      <w:r>
        <w:rPr>
          <w:rFonts w:hint="eastAsia" w:ascii="Times New Roman" w:hAnsi="Times New Roman" w:eastAsia="仿宋_GB2312" w:cs="Times New Roman"/>
          <w:sz w:val="32"/>
          <w:szCs w:val="32"/>
        </w:rPr>
        <w:t>认定</w:t>
      </w:r>
      <w:r>
        <w:rPr>
          <w:rFonts w:ascii="Times New Roman" w:hAnsi="Times New Roman" w:eastAsia="仿宋_GB2312" w:cs="Times New Roman"/>
          <w:sz w:val="32"/>
          <w:szCs w:val="32"/>
        </w:rPr>
        <w:t>申报工作。现将有关事项通知如下：</w:t>
      </w:r>
    </w:p>
    <w:p>
      <w:pPr>
        <w:spacing w:line="592"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w:t>
      </w:r>
      <w:r>
        <w:rPr>
          <w:rFonts w:hint="eastAsia" w:ascii="Times New Roman" w:hAnsi="Times New Roman" w:eastAsia="黑体" w:cs="Times New Roman"/>
          <w:sz w:val="32"/>
          <w:szCs w:val="32"/>
        </w:rPr>
        <w:t>认定条件</w:t>
      </w:r>
    </w:p>
    <w:p>
      <w:pPr>
        <w:spacing w:line="592"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合肥市“三新”产品是指在合肥市研发、生产，经过创新，主要技术指标国内领先、国际先进或能够替代进口保障供应链安全，产权明晰，质量可靠，市场前景较好的产品。申请合肥市“三新”产品应具备以下条件：</w:t>
      </w:r>
    </w:p>
    <w:p>
      <w:pPr>
        <w:spacing w:line="592"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1.申请单位注册在合肥市内，具备相应的生产、设计、关键部件制造、组装、软件系统集成能力，近三年未发生重大安全和环保事故；</w:t>
      </w:r>
    </w:p>
    <w:p>
      <w:pPr>
        <w:spacing w:line="592"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2.申请单位及产品符合合肥市重点产业发展方向；</w:t>
      </w:r>
    </w:p>
    <w:p>
      <w:pPr>
        <w:spacing w:line="592"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3.申请单位拥有申请产品的自主知识产权，或依法取得知识产权的使用权，无知识产权纠纷；</w:t>
      </w:r>
    </w:p>
    <w:p>
      <w:pPr>
        <w:spacing w:line="592"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4.申请产品具备首创性（主要包括基础原理首创、核心技术</w:t>
      </w:r>
      <w:bookmarkStart w:id="0" w:name="_GoBack"/>
      <w:bookmarkEnd w:id="0"/>
      <w:r>
        <w:rPr>
          <w:rFonts w:hint="eastAsia" w:ascii="Times New Roman" w:hAnsi="Times New Roman" w:eastAsia="仿宋_GB2312" w:cs="Times New Roman"/>
          <w:sz w:val="32"/>
          <w:szCs w:val="32"/>
        </w:rPr>
        <w:t>首创、产品功能首创三类）或可替代进口，质量可靠，相关技术指标在类似技术、产品、模式中达到国内领先水平及以上；</w:t>
      </w:r>
    </w:p>
    <w:p>
      <w:pPr>
        <w:spacing w:line="592"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5.申请产品符合国家和省、市对产品生产、销售的相关规定及特殊要求，具备较好的经济效益，市场前景较好</w:t>
      </w:r>
      <w:r>
        <w:rPr>
          <w:rFonts w:hint="eastAsia" w:ascii="Times New Roman" w:hAnsi="Times New Roman" w:eastAsia="仿宋_GB2312" w:cs="Times New Roman"/>
          <w:sz w:val="32"/>
          <w:szCs w:val="32"/>
          <w:lang w:eastAsia="zh-CN"/>
        </w:rPr>
        <w:t>；</w:t>
      </w:r>
    </w:p>
    <w:p>
      <w:pPr>
        <w:spacing w:line="592"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6.已纳入</w:t>
      </w:r>
      <w:r>
        <w:rPr>
          <w:rFonts w:hint="eastAsia" w:ascii="Times New Roman" w:hAnsi="Times New Roman" w:eastAsia="仿宋_GB2312" w:cs="Times New Roman"/>
          <w:sz w:val="32"/>
          <w:szCs w:val="32"/>
        </w:rPr>
        <w:t>《合肥市“三新”产品推广应用目录》</w:t>
      </w:r>
      <w:r>
        <w:rPr>
          <w:rFonts w:hint="eastAsia" w:ascii="Times New Roman" w:hAnsi="Times New Roman" w:eastAsia="仿宋_GB2312" w:cs="Times New Roman"/>
          <w:sz w:val="32"/>
          <w:szCs w:val="32"/>
          <w:lang w:val="en-US" w:eastAsia="zh-CN"/>
        </w:rPr>
        <w:t>中的产品不再纳入本次申报。</w:t>
      </w:r>
    </w:p>
    <w:p>
      <w:pPr>
        <w:spacing w:line="592"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w:t>
      </w:r>
      <w:r>
        <w:rPr>
          <w:rFonts w:hint="eastAsia" w:ascii="Times New Roman" w:hAnsi="Times New Roman" w:eastAsia="黑体" w:cs="Times New Roman"/>
          <w:sz w:val="32"/>
          <w:szCs w:val="32"/>
        </w:rPr>
        <w:t>申报</w:t>
      </w:r>
      <w:r>
        <w:rPr>
          <w:rFonts w:ascii="Times New Roman" w:hAnsi="Times New Roman" w:eastAsia="黑体" w:cs="Times New Roman"/>
          <w:sz w:val="32"/>
          <w:szCs w:val="32"/>
        </w:rPr>
        <w:t>材料</w:t>
      </w:r>
    </w:p>
    <w:p>
      <w:pPr>
        <w:adjustRightInd w:val="0"/>
        <w:snapToGrid w:val="0"/>
        <w:spacing w:line="592" w:lineRule="exact"/>
        <w:ind w:firstLine="640" w:firstLineChars="200"/>
        <w:rPr>
          <w:rFonts w:ascii="Times New Roman" w:hAnsi="Times New Roman" w:eastAsia="仿宋_GB2312"/>
          <w:sz w:val="32"/>
          <w:szCs w:val="32"/>
        </w:rPr>
      </w:pPr>
      <w:r>
        <w:rPr>
          <w:rFonts w:hint="eastAsia" w:ascii="Times New Roman" w:hAnsi="Times New Roman" w:eastAsia="仿宋_GB2312"/>
          <w:color w:val="000000"/>
          <w:kern w:val="0"/>
          <w:sz w:val="32"/>
          <w:szCs w:val="32"/>
        </w:rPr>
        <w:t>1.</w:t>
      </w:r>
      <w:r>
        <w:rPr>
          <w:rFonts w:ascii="Times New Roman" w:hAnsi="Times New Roman" w:eastAsia="仿宋_GB2312"/>
          <w:sz w:val="32"/>
          <w:szCs w:val="32"/>
        </w:rPr>
        <w:t>《合肥市新技术新产品新模式认定申请书》；</w:t>
      </w:r>
    </w:p>
    <w:p>
      <w:pPr>
        <w:adjustRightInd w:val="0"/>
        <w:snapToGrid w:val="0"/>
        <w:spacing w:line="592" w:lineRule="exact"/>
        <w:ind w:firstLine="640" w:firstLineChars="200"/>
        <w:rPr>
          <w:rFonts w:ascii="Times New Roman" w:hAnsi="Times New Roman" w:eastAsia="仿宋_GB2312"/>
          <w:sz w:val="32"/>
          <w:szCs w:val="32"/>
        </w:rPr>
      </w:pPr>
      <w:r>
        <w:rPr>
          <w:rFonts w:hint="eastAsia" w:ascii="Times New Roman" w:hAnsi="Times New Roman" w:eastAsia="仿宋_GB2312"/>
          <w:color w:val="000000"/>
          <w:kern w:val="0"/>
          <w:sz w:val="32"/>
          <w:szCs w:val="32"/>
        </w:rPr>
        <w:t>2.</w:t>
      </w:r>
      <w:r>
        <w:rPr>
          <w:rFonts w:ascii="Times New Roman" w:hAnsi="Times New Roman" w:eastAsia="仿宋_GB2312"/>
          <w:sz w:val="32"/>
          <w:szCs w:val="32"/>
        </w:rPr>
        <w:t>自主知识产权相关材料；</w:t>
      </w:r>
    </w:p>
    <w:p>
      <w:pPr>
        <w:adjustRightInd w:val="0"/>
        <w:snapToGrid w:val="0"/>
        <w:spacing w:line="592" w:lineRule="exact"/>
        <w:ind w:firstLine="640" w:firstLineChars="200"/>
        <w:rPr>
          <w:rFonts w:ascii="Times New Roman" w:hAnsi="Times New Roman" w:eastAsia="仿宋_GB2312"/>
          <w:sz w:val="32"/>
          <w:szCs w:val="32"/>
        </w:rPr>
      </w:pPr>
      <w:r>
        <w:rPr>
          <w:rFonts w:hint="eastAsia" w:ascii="Times New Roman" w:hAnsi="Times New Roman" w:eastAsia="仿宋_GB2312"/>
          <w:color w:val="000000"/>
          <w:kern w:val="0"/>
          <w:sz w:val="32"/>
          <w:szCs w:val="32"/>
        </w:rPr>
        <w:t>3.</w:t>
      </w:r>
      <w:r>
        <w:rPr>
          <w:rFonts w:ascii="Times New Roman" w:hAnsi="Times New Roman" w:eastAsia="仿宋_GB2312"/>
          <w:sz w:val="32"/>
          <w:szCs w:val="32"/>
        </w:rPr>
        <w:t>国家和省及本市对产品生产、销售有相关规定及特殊要求的，应提供产品符合规定及要求的材料文件；</w:t>
      </w:r>
    </w:p>
    <w:p>
      <w:pPr>
        <w:adjustRightInd w:val="0"/>
        <w:snapToGrid w:val="0"/>
        <w:spacing w:line="592" w:lineRule="exact"/>
        <w:ind w:firstLine="640" w:firstLineChars="200"/>
        <w:rPr>
          <w:rFonts w:ascii="Times New Roman" w:hAnsi="Times New Roman" w:eastAsia="仿宋_GB2312"/>
          <w:sz w:val="32"/>
          <w:szCs w:val="32"/>
        </w:rPr>
      </w:pPr>
      <w:r>
        <w:rPr>
          <w:rFonts w:hint="eastAsia" w:ascii="Times New Roman" w:hAnsi="Times New Roman" w:eastAsia="仿宋_GB2312"/>
          <w:color w:val="000000"/>
          <w:kern w:val="0"/>
          <w:sz w:val="32"/>
          <w:szCs w:val="32"/>
        </w:rPr>
        <w:t>4.</w:t>
      </w:r>
      <w:r>
        <w:rPr>
          <w:rFonts w:ascii="Times New Roman" w:hAnsi="Times New Roman" w:eastAsia="仿宋_GB2312"/>
          <w:sz w:val="32"/>
          <w:szCs w:val="32"/>
        </w:rPr>
        <w:t>具有资质的第三方机构出具的检验报告、查新报告或相关证书等；</w:t>
      </w:r>
    </w:p>
    <w:p>
      <w:pPr>
        <w:adjustRightInd w:val="0"/>
        <w:snapToGrid w:val="0"/>
        <w:spacing w:line="592" w:lineRule="exact"/>
        <w:ind w:firstLine="640" w:firstLineChars="200"/>
        <w:rPr>
          <w:rFonts w:ascii="Times New Roman" w:hAnsi="Times New Roman" w:eastAsia="仿宋_GB2312"/>
          <w:sz w:val="32"/>
          <w:szCs w:val="32"/>
        </w:rPr>
      </w:pPr>
      <w:r>
        <w:rPr>
          <w:rFonts w:hint="eastAsia" w:ascii="Times New Roman" w:hAnsi="Times New Roman" w:eastAsia="仿宋_GB2312"/>
          <w:color w:val="000000"/>
          <w:kern w:val="0"/>
          <w:sz w:val="32"/>
          <w:szCs w:val="32"/>
        </w:rPr>
        <w:t>5.</w:t>
      </w:r>
      <w:r>
        <w:rPr>
          <w:rFonts w:ascii="Times New Roman" w:hAnsi="Times New Roman" w:eastAsia="仿宋_GB2312"/>
          <w:sz w:val="32"/>
          <w:szCs w:val="32"/>
        </w:rPr>
        <w:t>其他可提供的材料，包括加载统一社会信用代码的营业执照复印件（名称变更的提供变更核准通知书）、产品先进性和创新性的相关材料或专家论证意见、研发购置设备或技术交易合同（发票）、依托申报产品形成的国家、行业、地方及团体、企业标准等。</w:t>
      </w:r>
    </w:p>
    <w:p>
      <w:pPr>
        <w:spacing w:line="592"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w:t>
      </w:r>
      <w:r>
        <w:rPr>
          <w:rFonts w:hint="eastAsia" w:ascii="Times New Roman" w:hAnsi="Times New Roman" w:eastAsia="黑体" w:cs="Times New Roman"/>
          <w:sz w:val="32"/>
          <w:szCs w:val="32"/>
        </w:rPr>
        <w:t>申报</w:t>
      </w:r>
      <w:r>
        <w:rPr>
          <w:rFonts w:ascii="Times New Roman" w:hAnsi="Times New Roman" w:eastAsia="黑体" w:cs="Times New Roman"/>
          <w:sz w:val="32"/>
          <w:szCs w:val="32"/>
        </w:rPr>
        <w:t>流程</w:t>
      </w:r>
    </w:p>
    <w:p>
      <w:pPr>
        <w:spacing w:line="59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1.申报单位将相关纸质申报材料一式2份装订成册，提交至所在县（市）区、开发区科技主管部门（以下简称县区科技部门）。</w:t>
      </w:r>
    </w:p>
    <w:p>
      <w:pPr>
        <w:spacing w:line="59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2.县区科技部门</w:t>
      </w:r>
      <w:r>
        <w:rPr>
          <w:rFonts w:hint="eastAsia" w:ascii="Times New Roman" w:hAnsi="Times New Roman" w:eastAsia="仿宋_GB2312" w:cs="Times New Roman"/>
          <w:sz w:val="32"/>
          <w:szCs w:val="32"/>
        </w:rPr>
        <w:t>负责对辖区内申请单位报送的申请材料组织开展材料初审和实地核查，</w:t>
      </w:r>
      <w:r>
        <w:rPr>
          <w:rFonts w:ascii="Times New Roman" w:hAnsi="Times New Roman" w:eastAsia="仿宋_GB2312" w:cs="Times New Roman"/>
          <w:sz w:val="32"/>
          <w:szCs w:val="32"/>
        </w:rPr>
        <w:t>符合条件的，填写《合肥市新技术新产品新模式推荐汇总表》（附件</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），书面推荐到市科技局。</w:t>
      </w:r>
    </w:p>
    <w:p>
      <w:pPr>
        <w:spacing w:line="59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市科技局委托第三方机构，依据本办法对县区科技部门初审后的申请材料进行合规性审查和评审，形成评审意见</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经研究及公示无异议，并报中共合肥市委科技创新委员会同意后，纳入《合肥市“三新”产品推广应用目录》。</w:t>
      </w:r>
    </w:p>
    <w:p>
      <w:pPr>
        <w:spacing w:line="592"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四、有关要求</w:t>
      </w:r>
    </w:p>
    <w:p>
      <w:pPr>
        <w:spacing w:line="592"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1.本次认定申报</w:t>
      </w:r>
      <w:r>
        <w:rPr>
          <w:rFonts w:ascii="Times New Roman" w:hAnsi="Times New Roman" w:eastAsia="仿宋_GB2312" w:cs="Times New Roman"/>
          <w:sz w:val="32"/>
          <w:szCs w:val="32"/>
        </w:rPr>
        <w:t>县区科技部门推荐截止时间：202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31</w:t>
      </w:r>
      <w:r>
        <w:rPr>
          <w:rFonts w:ascii="Times New Roman" w:hAnsi="Times New Roman" w:eastAsia="仿宋_GB2312" w:cs="Times New Roman"/>
          <w:sz w:val="32"/>
          <w:szCs w:val="32"/>
        </w:rPr>
        <w:t>日。</w:t>
      </w:r>
    </w:p>
    <w:p>
      <w:pPr>
        <w:spacing w:line="592"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2.本次仅开展合肥市新技术新产品新模式认定工作，相关</w:t>
      </w:r>
      <w:r>
        <w:rPr>
          <w:rFonts w:ascii="Times New Roman" w:hAnsi="Times New Roman" w:eastAsia="仿宋_GB2312" w:cs="Times New Roman"/>
          <w:sz w:val="32"/>
          <w:szCs w:val="32"/>
        </w:rPr>
        <w:t>政策奖补</w:t>
      </w:r>
      <w:r>
        <w:rPr>
          <w:rFonts w:hint="eastAsia" w:ascii="Times New Roman" w:hAnsi="Times New Roman" w:eastAsia="仿宋_GB2312" w:cs="Times New Roman"/>
          <w:sz w:val="32"/>
          <w:szCs w:val="32"/>
        </w:rPr>
        <w:t>另行组织申报</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联系人：</w:t>
      </w:r>
      <w:r>
        <w:rPr>
          <w:rFonts w:hint="eastAsia" w:ascii="Times New Roman" w:hAnsi="Times New Roman" w:eastAsia="仿宋_GB2312" w:cs="Times New Roman"/>
          <w:sz w:val="32"/>
          <w:szCs w:val="32"/>
          <w:lang w:val="en-US" w:eastAsia="zh-CN"/>
        </w:rPr>
        <w:t>朱云青、胡春娇</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电  话：0551-63537767</w:t>
      </w:r>
    </w:p>
    <w:p>
      <w:pPr>
        <w:pStyle w:val="2"/>
      </w:pP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附件:1.《合肥市新技术新产品新模式</w:t>
      </w:r>
      <w:r>
        <w:rPr>
          <w:rFonts w:hint="eastAsia" w:ascii="Times New Roman" w:hAnsi="Times New Roman" w:eastAsia="仿宋_GB2312" w:cs="Times New Roman"/>
          <w:kern w:val="2"/>
          <w:sz w:val="32"/>
          <w:szCs w:val="32"/>
          <w:lang w:eastAsia="zh-CN"/>
        </w:rPr>
        <w:t>认定</w:t>
      </w:r>
      <w:r>
        <w:rPr>
          <w:rFonts w:ascii="Times New Roman" w:hAnsi="Times New Roman" w:eastAsia="仿宋_GB2312" w:cs="Times New Roman"/>
          <w:kern w:val="2"/>
          <w:sz w:val="32"/>
          <w:szCs w:val="32"/>
        </w:rPr>
        <w:t>申请书》</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1440" w:firstLineChars="450"/>
        <w:jc w:val="both"/>
        <w:textAlignment w:val="auto"/>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2</w:t>
      </w:r>
      <w:r>
        <w:rPr>
          <w:rFonts w:ascii="Times New Roman" w:hAnsi="Times New Roman" w:eastAsia="仿宋_GB2312" w:cs="Times New Roman"/>
          <w:kern w:val="2"/>
          <w:sz w:val="32"/>
          <w:szCs w:val="32"/>
        </w:rPr>
        <w:t>.《合肥市新技术新产品新模式</w:t>
      </w:r>
      <w:r>
        <w:rPr>
          <w:rFonts w:hint="eastAsia" w:ascii="Times New Roman" w:hAnsi="Times New Roman" w:eastAsia="仿宋_GB2312" w:cs="Times New Roman"/>
          <w:kern w:val="2"/>
          <w:sz w:val="32"/>
          <w:szCs w:val="32"/>
          <w:lang w:eastAsia="zh-CN"/>
        </w:rPr>
        <w:t>认定</w:t>
      </w:r>
      <w:r>
        <w:rPr>
          <w:rFonts w:ascii="Times New Roman" w:hAnsi="Times New Roman" w:eastAsia="仿宋_GB2312" w:cs="Times New Roman"/>
          <w:kern w:val="2"/>
          <w:sz w:val="32"/>
          <w:szCs w:val="32"/>
        </w:rPr>
        <w:t>推荐汇总表》</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1440" w:firstLineChars="450"/>
        <w:jc w:val="both"/>
        <w:textAlignment w:val="auto"/>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3.《合肥市新技术新产品新模式认定及推广实施方案</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1760" w:firstLineChars="550"/>
        <w:jc w:val="both"/>
        <w:textAlignment w:val="auto"/>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（试行）》（合科创委办〔2022〕16号）</w:t>
      </w:r>
    </w:p>
    <w:p>
      <w:pPr>
        <w:pStyle w:val="10"/>
        <w:keepNext w:val="0"/>
        <w:keepLines w:val="0"/>
        <w:pageBreakBefore w:val="0"/>
        <w:widowControl/>
        <w:shd w:val="clear" w:color="auto" w:fill="FFFFFF"/>
        <w:tabs>
          <w:tab w:val="left" w:pos="5358"/>
        </w:tabs>
        <w:kinsoku/>
        <w:wordWrap/>
        <w:overflowPunct/>
        <w:topLinePunct w:val="0"/>
        <w:autoSpaceDE/>
        <w:autoSpaceDN/>
        <w:bidi w:val="0"/>
        <w:adjustRightInd/>
        <w:snapToGrid/>
        <w:spacing w:before="0" w:beforeAutospacing="0" w:after="0" w:afterAutospacing="0" w:line="500" w:lineRule="exact"/>
        <w:ind w:firstLine="5760" w:firstLineChars="1800"/>
        <w:jc w:val="both"/>
        <w:textAlignment w:val="auto"/>
        <w:rPr>
          <w:rFonts w:ascii="Times New Roman" w:hAnsi="Times New Roman" w:eastAsia="仿宋_GB2312" w:cs="Times New Roman"/>
          <w:kern w:val="2"/>
          <w:sz w:val="32"/>
          <w:szCs w:val="32"/>
        </w:rPr>
      </w:pPr>
    </w:p>
    <w:p>
      <w:pPr>
        <w:pStyle w:val="10"/>
        <w:keepNext w:val="0"/>
        <w:keepLines w:val="0"/>
        <w:pageBreakBefore w:val="0"/>
        <w:widowControl/>
        <w:shd w:val="clear" w:color="auto" w:fill="FFFFFF"/>
        <w:tabs>
          <w:tab w:val="left" w:pos="5358"/>
        </w:tabs>
        <w:kinsoku/>
        <w:wordWrap/>
        <w:overflowPunct/>
        <w:topLinePunct w:val="0"/>
        <w:autoSpaceDE/>
        <w:autoSpaceDN/>
        <w:bidi w:val="0"/>
        <w:adjustRightInd/>
        <w:snapToGrid/>
        <w:spacing w:before="0" w:beforeAutospacing="0" w:after="0" w:afterAutospacing="0" w:line="500" w:lineRule="exact"/>
        <w:ind w:firstLine="5760" w:firstLineChars="1800"/>
        <w:jc w:val="both"/>
        <w:textAlignment w:val="auto"/>
        <w:rPr>
          <w:rFonts w:ascii="Times New Roman" w:hAnsi="Times New Roman" w:eastAsia="仿宋_GB2312" w:cs="Times New Roman"/>
          <w:kern w:val="2"/>
          <w:sz w:val="32"/>
          <w:szCs w:val="32"/>
        </w:rPr>
      </w:pPr>
    </w:p>
    <w:p>
      <w:pPr>
        <w:pStyle w:val="10"/>
        <w:keepNext w:val="0"/>
        <w:keepLines w:val="0"/>
        <w:pageBreakBefore w:val="0"/>
        <w:widowControl/>
        <w:shd w:val="clear" w:color="auto" w:fill="FFFFFF"/>
        <w:tabs>
          <w:tab w:val="left" w:pos="5358"/>
        </w:tabs>
        <w:kinsoku/>
        <w:wordWrap/>
        <w:overflowPunct/>
        <w:topLinePunct w:val="0"/>
        <w:autoSpaceDE/>
        <w:autoSpaceDN/>
        <w:bidi w:val="0"/>
        <w:adjustRightInd/>
        <w:snapToGrid/>
        <w:spacing w:before="0" w:beforeAutospacing="0" w:after="0" w:afterAutospacing="0" w:line="500" w:lineRule="exact"/>
        <w:ind w:firstLine="5760" w:firstLineChars="1800"/>
        <w:jc w:val="both"/>
        <w:textAlignment w:val="auto"/>
        <w:rPr>
          <w:rFonts w:ascii="Times New Roman" w:hAnsi="Times New Roman" w:eastAsia="仿宋_GB2312" w:cs="Times New Roman"/>
          <w:kern w:val="2"/>
          <w:sz w:val="32"/>
          <w:szCs w:val="32"/>
          <w:shd w:val="clear" w:color="auto" w:fill="auto"/>
        </w:rPr>
      </w:pPr>
    </w:p>
    <w:p>
      <w:pPr>
        <w:pStyle w:val="10"/>
        <w:keepNext w:val="0"/>
        <w:keepLines w:val="0"/>
        <w:pageBreakBefore w:val="0"/>
        <w:shd w:val="clear" w:color="auto" w:fill="FFFFFF"/>
        <w:tabs>
          <w:tab w:val="left" w:pos="5358"/>
        </w:tabs>
        <w:kinsoku/>
        <w:wordWrap/>
        <w:overflowPunct/>
        <w:topLinePunct w:val="0"/>
        <w:autoSpaceDE/>
        <w:autoSpaceDN/>
        <w:bidi w:val="0"/>
        <w:adjustRightInd/>
        <w:snapToGrid/>
        <w:spacing w:before="0" w:beforeAutospacing="0" w:after="0" w:afterAutospacing="0" w:line="560" w:lineRule="exact"/>
        <w:ind w:firstLine="5760" w:firstLineChars="1800"/>
        <w:jc w:val="both"/>
        <w:textAlignment w:val="auto"/>
        <w:rPr>
          <w:rFonts w:ascii="Times New Roman" w:hAnsi="Times New Roman" w:eastAsia="仿宋_GB2312" w:cs="Times New Roman"/>
          <w:kern w:val="2"/>
          <w:sz w:val="32"/>
          <w:szCs w:val="32"/>
          <w:shd w:val="clear" w:color="auto" w:fill="auto"/>
        </w:rPr>
      </w:pPr>
      <w:r>
        <w:rPr>
          <w:rFonts w:ascii="Times New Roman" w:hAnsi="Times New Roman" w:eastAsia="仿宋_GB2312" w:cs="Times New Roman"/>
          <w:kern w:val="2"/>
          <w:sz w:val="32"/>
          <w:szCs w:val="32"/>
          <w:shd w:val="clear" w:color="auto" w:fill="auto"/>
        </w:rPr>
        <w:t>20</w:t>
      </w:r>
      <w:r>
        <w:rPr>
          <w:rFonts w:hint="eastAsia" w:ascii="Times New Roman" w:hAnsi="Times New Roman" w:eastAsia="仿宋_GB2312" w:cs="Times New Roman"/>
          <w:kern w:val="2"/>
          <w:sz w:val="32"/>
          <w:szCs w:val="32"/>
          <w:shd w:val="clear" w:color="auto" w:fill="auto"/>
        </w:rPr>
        <w:t>2</w:t>
      </w:r>
      <w:r>
        <w:rPr>
          <w:rFonts w:hint="eastAsia" w:ascii="Times New Roman" w:hAnsi="Times New Roman" w:eastAsia="仿宋_GB2312" w:cs="Times New Roman"/>
          <w:kern w:val="2"/>
          <w:sz w:val="32"/>
          <w:szCs w:val="32"/>
          <w:shd w:val="clear" w:color="auto" w:fill="auto"/>
          <w:lang w:val="en-US" w:eastAsia="zh-CN"/>
        </w:rPr>
        <w:t>4</w:t>
      </w:r>
      <w:r>
        <w:rPr>
          <w:rFonts w:ascii="Times New Roman" w:hAnsi="Times New Roman" w:eastAsia="仿宋_GB2312" w:cs="Times New Roman"/>
          <w:kern w:val="2"/>
          <w:sz w:val="32"/>
          <w:szCs w:val="32"/>
          <w:shd w:val="clear" w:color="auto" w:fill="auto"/>
        </w:rPr>
        <w:t>年</w:t>
      </w:r>
      <w:r>
        <w:rPr>
          <w:rFonts w:hint="eastAsia" w:ascii="Times New Roman" w:hAnsi="Times New Roman" w:eastAsia="仿宋_GB2312" w:cs="Times New Roman"/>
          <w:kern w:val="2"/>
          <w:sz w:val="32"/>
          <w:szCs w:val="32"/>
          <w:shd w:val="clear" w:color="auto" w:fill="auto"/>
          <w:lang w:val="en-US" w:eastAsia="zh-CN"/>
        </w:rPr>
        <w:t>5</w:t>
      </w:r>
      <w:r>
        <w:rPr>
          <w:rFonts w:ascii="Times New Roman" w:hAnsi="Times New Roman" w:eastAsia="仿宋_GB2312" w:cs="Times New Roman"/>
          <w:kern w:val="2"/>
          <w:sz w:val="32"/>
          <w:szCs w:val="32"/>
          <w:highlight w:val="none"/>
          <w:shd w:val="clear" w:color="auto" w:fill="auto"/>
        </w:rPr>
        <w:t>月</w:t>
      </w:r>
      <w:r>
        <w:rPr>
          <w:rFonts w:hint="eastAsia" w:ascii="Times New Roman" w:hAnsi="Times New Roman" w:eastAsia="仿宋_GB2312" w:cs="Times New Roman"/>
          <w:kern w:val="2"/>
          <w:sz w:val="32"/>
          <w:szCs w:val="32"/>
          <w:highlight w:val="none"/>
          <w:shd w:val="clear" w:color="auto" w:fill="auto"/>
          <w:lang w:val="en-US" w:eastAsia="zh-CN"/>
        </w:rPr>
        <w:t>13</w:t>
      </w:r>
      <w:r>
        <w:rPr>
          <w:rFonts w:ascii="Times New Roman" w:hAnsi="Times New Roman" w:eastAsia="仿宋_GB2312" w:cs="Times New Roman"/>
          <w:kern w:val="2"/>
          <w:sz w:val="32"/>
          <w:szCs w:val="32"/>
          <w:highlight w:val="none"/>
          <w:shd w:val="clear" w:color="auto" w:fill="auto"/>
        </w:rPr>
        <w:t>日</w:t>
      </w:r>
    </w:p>
    <w:p>
      <w:pPr>
        <w:rPr>
          <w:rFonts w:ascii="Times New Roman" w:hAnsi="Times New Roman" w:eastAsia="黑体" w:cs="Times New Roman"/>
          <w:sz w:val="32"/>
          <w:szCs w:val="32"/>
        </w:rPr>
      </w:pPr>
      <w:r>
        <w:rPr>
          <w:rFonts w:ascii="Times New Roman" w:hAnsi="Times New Roman" w:eastAsia="黑体" w:cs="Times New Roman"/>
          <w:sz w:val="32"/>
          <w:szCs w:val="32"/>
        </w:rPr>
        <w:br w:type="page"/>
      </w:r>
    </w:p>
    <w:p>
      <w:pPr>
        <w:rPr>
          <w:rFonts w:ascii="Times New Roman" w:hAnsi="Times New Roman" w:eastAsia="黑体" w:cs="Times New Roman"/>
          <w:w w:val="90"/>
          <w:sz w:val="56"/>
          <w:szCs w:val="56"/>
        </w:rPr>
      </w:pPr>
      <w:r>
        <w:rPr>
          <w:rFonts w:ascii="Times New Roman" w:hAnsi="Times New Roman" w:eastAsia="黑体" w:cs="Times New Roman"/>
          <w:sz w:val="32"/>
          <w:szCs w:val="32"/>
        </w:rPr>
        <w:t>附件1</w:t>
      </w:r>
    </w:p>
    <w:p>
      <w:pPr>
        <w:jc w:val="center"/>
        <w:rPr>
          <w:rFonts w:ascii="Times New Roman" w:hAnsi="Times New Roman" w:eastAsia="黑体" w:cs="Times New Roman"/>
          <w:w w:val="90"/>
          <w:sz w:val="56"/>
          <w:szCs w:val="56"/>
        </w:rPr>
      </w:pPr>
    </w:p>
    <w:p>
      <w:pPr>
        <w:pStyle w:val="23"/>
      </w:pPr>
    </w:p>
    <w:p>
      <w:pPr>
        <w:jc w:val="center"/>
        <w:rPr>
          <w:rFonts w:ascii="Times New Roman" w:hAnsi="Times New Roman" w:eastAsia="黑体" w:cs="Times New Roman"/>
          <w:sz w:val="36"/>
        </w:rPr>
      </w:pPr>
      <w:r>
        <w:rPr>
          <w:rFonts w:hint="eastAsia" w:ascii="Times New Roman" w:hAnsi="Times New Roman" w:eastAsia="方正小标宋简体" w:cs="Times New Roman"/>
          <w:w w:val="90"/>
          <w:sz w:val="44"/>
          <w:szCs w:val="44"/>
        </w:rPr>
        <w:t>合肥市新技术新产品新模式认定申请书</w:t>
      </w:r>
    </w:p>
    <w:p>
      <w:pPr>
        <w:ind w:firstLine="555"/>
        <w:rPr>
          <w:rFonts w:ascii="Times New Roman" w:hAnsi="Times New Roman" w:eastAsia="黑体" w:cs="Times New Roman"/>
          <w:sz w:val="32"/>
          <w:szCs w:val="32"/>
        </w:rPr>
      </w:pPr>
    </w:p>
    <w:p>
      <w:pPr>
        <w:ind w:firstLine="555"/>
        <w:rPr>
          <w:rFonts w:ascii="Times New Roman" w:hAnsi="Times New Roman" w:eastAsia="黑体" w:cs="Times New Roman"/>
          <w:sz w:val="32"/>
          <w:szCs w:val="32"/>
        </w:rPr>
      </w:pPr>
    </w:p>
    <w:p>
      <w:pPr>
        <w:pStyle w:val="23"/>
        <w:rPr>
          <w:rFonts w:eastAsia="黑体" w:cs="Times New Roman"/>
          <w:sz w:val="32"/>
          <w:szCs w:val="32"/>
        </w:rPr>
      </w:pPr>
    </w:p>
    <w:p>
      <w:pPr>
        <w:pStyle w:val="23"/>
        <w:rPr>
          <w:rFonts w:eastAsia="黑体" w:cs="Times New Roman"/>
          <w:sz w:val="32"/>
          <w:szCs w:val="32"/>
        </w:rPr>
      </w:pPr>
    </w:p>
    <w:p>
      <w:pPr>
        <w:ind w:firstLine="555"/>
        <w:rPr>
          <w:rFonts w:ascii="Times New Roman" w:hAnsi="Times New Roman" w:eastAsia="黑体" w:cs="Times New Roman"/>
          <w:sz w:val="32"/>
          <w:szCs w:val="32"/>
        </w:rPr>
      </w:pPr>
      <w:r>
        <w:rPr>
          <w:rFonts w:ascii="Times New Roman" w:hAnsi="Times New Roman" w:eastAsia="黑体" w:cs="Times New Roman"/>
          <w:sz w:val="32"/>
          <w:szCs w:val="32"/>
        </w:rPr>
        <w:t>项目名称：</w:t>
      </w:r>
    </w:p>
    <w:p>
      <w:pPr>
        <w:ind w:firstLine="555"/>
        <w:rPr>
          <w:rFonts w:ascii="Times New Roman" w:hAnsi="Times New Roman" w:eastAsia="黑体" w:cs="Times New Roman"/>
          <w:sz w:val="32"/>
          <w:szCs w:val="32"/>
        </w:rPr>
      </w:pPr>
      <w:r>
        <w:rPr>
          <w:rFonts w:ascii="Times New Roman" w:hAnsi="Times New Roman" w:eastAsia="黑体" w:cs="Times New Roman"/>
          <w:sz w:val="32"/>
          <w:szCs w:val="32"/>
        </w:rPr>
        <w:t>申报单位：</w:t>
      </w:r>
    </w:p>
    <w:p>
      <w:pPr>
        <w:ind w:firstLine="555"/>
        <w:rPr>
          <w:rFonts w:ascii="Times New Roman" w:hAnsi="Times New Roman" w:eastAsia="黑体" w:cs="Times New Roman"/>
          <w:sz w:val="32"/>
          <w:szCs w:val="32"/>
        </w:rPr>
      </w:pPr>
      <w:r>
        <w:rPr>
          <w:rFonts w:ascii="Times New Roman" w:hAnsi="Times New Roman" w:eastAsia="黑体" w:cs="Times New Roman"/>
          <w:sz w:val="32"/>
          <w:szCs w:val="32"/>
        </w:rPr>
        <w:t>联 系 人：</w:t>
      </w:r>
    </w:p>
    <w:p>
      <w:pPr>
        <w:ind w:firstLine="555"/>
        <w:rPr>
          <w:rFonts w:ascii="Times New Roman" w:hAnsi="Times New Roman" w:eastAsia="黑体" w:cs="Times New Roman"/>
          <w:sz w:val="32"/>
          <w:szCs w:val="32"/>
        </w:rPr>
      </w:pPr>
      <w:r>
        <w:rPr>
          <w:rFonts w:ascii="Times New Roman" w:hAnsi="Times New Roman" w:eastAsia="黑体" w:cs="Times New Roman"/>
          <w:sz w:val="32"/>
          <w:szCs w:val="32"/>
        </w:rPr>
        <w:t>联系电话：</w:t>
      </w:r>
    </w:p>
    <w:p>
      <w:pPr>
        <w:ind w:firstLine="555"/>
        <w:rPr>
          <w:rFonts w:ascii="Times New Roman" w:hAnsi="Times New Roman" w:eastAsia="黑体" w:cs="Times New Roman"/>
          <w:sz w:val="32"/>
          <w:szCs w:val="32"/>
        </w:rPr>
      </w:pPr>
      <w:r>
        <w:rPr>
          <w:rFonts w:ascii="Times New Roman" w:hAnsi="Times New Roman" w:eastAsia="黑体" w:cs="Times New Roman"/>
          <w:sz w:val="32"/>
          <w:szCs w:val="32"/>
        </w:rPr>
        <w:t>联系邮箱：</w:t>
      </w:r>
    </w:p>
    <w:p>
      <w:pPr>
        <w:ind w:firstLine="555"/>
        <w:rPr>
          <w:rFonts w:hint="default" w:eastAsia="黑体"/>
          <w:lang w:val="en-US" w:eastAsia="zh-CN"/>
        </w:rPr>
      </w:pPr>
      <w:r>
        <w:rPr>
          <w:rFonts w:hint="eastAsia" w:ascii="Times New Roman" w:hAnsi="Times New Roman" w:eastAsia="黑体" w:cs="Times New Roman"/>
          <w:sz w:val="32"/>
          <w:szCs w:val="32"/>
          <w:lang w:val="en-US" w:eastAsia="zh-CN"/>
        </w:rPr>
        <w:t>所在县（市）区、开发区：</w:t>
      </w:r>
    </w:p>
    <w:p>
      <w:pPr>
        <w:rPr>
          <w:rFonts w:ascii="Times New Roman" w:hAnsi="Times New Roman" w:eastAsia="黑体" w:cs="Times New Roman"/>
          <w:sz w:val="28"/>
        </w:rPr>
      </w:pPr>
    </w:p>
    <w:p>
      <w:pPr>
        <w:rPr>
          <w:rFonts w:ascii="Times New Roman" w:hAnsi="Times New Roman" w:eastAsia="黑体" w:cs="Times New Roman"/>
          <w:sz w:val="28"/>
        </w:rPr>
      </w:pPr>
    </w:p>
    <w:p>
      <w:pPr>
        <w:jc w:val="both"/>
        <w:rPr>
          <w:rFonts w:ascii="Times New Roman" w:hAnsi="Times New Roman" w:eastAsia="黑体" w:cs="Times New Roman"/>
          <w:sz w:val="28"/>
        </w:rPr>
      </w:pPr>
    </w:p>
    <w:p>
      <w:pPr>
        <w:jc w:val="center"/>
        <w:rPr>
          <w:rFonts w:ascii="Times New Roman" w:hAnsi="Times New Roman" w:eastAsia="黑体" w:cs="Times New Roman"/>
          <w:sz w:val="28"/>
        </w:rPr>
      </w:pPr>
      <w:r>
        <w:rPr>
          <w:rFonts w:ascii="Times New Roman" w:hAnsi="Times New Roman" w:eastAsia="黑体" w:cs="Times New Roman"/>
          <w:sz w:val="28"/>
        </w:rPr>
        <w:t>合肥市科学技术局</w:t>
      </w:r>
    </w:p>
    <w:p>
      <w:pPr>
        <w:jc w:val="center"/>
        <w:rPr>
          <w:rFonts w:ascii="Times New Roman" w:hAnsi="Times New Roman" w:eastAsia="黑体" w:cs="Times New Roman"/>
          <w:sz w:val="28"/>
        </w:rPr>
      </w:pPr>
      <w:r>
        <w:rPr>
          <w:rFonts w:hint="eastAsia" w:ascii="Times New Roman" w:hAnsi="Times New Roman" w:eastAsia="黑体" w:cs="Times New Roman"/>
          <w:sz w:val="28"/>
          <w:lang w:val="en-US" w:eastAsia="zh-CN"/>
        </w:rPr>
        <w:t xml:space="preserve">   </w:t>
      </w:r>
      <w:r>
        <w:rPr>
          <w:rFonts w:ascii="Times New Roman" w:hAnsi="Times New Roman" w:eastAsia="黑体" w:cs="Times New Roman"/>
          <w:sz w:val="28"/>
        </w:rPr>
        <w:t>年   月</w:t>
      </w:r>
    </w:p>
    <w:p>
      <w:pPr>
        <w:widowControl/>
        <w:jc w:val="left"/>
        <w:rPr>
          <w:rFonts w:ascii="Times New Roman" w:hAnsi="Times New Roman" w:cs="Times New Roman"/>
        </w:rPr>
      </w:pPr>
    </w:p>
    <w:p>
      <w:pPr>
        <w:rPr>
          <w:rFonts w:ascii="Times New Roman" w:hAnsi="Times New Roman" w:cs="Times New Roman"/>
        </w:rPr>
      </w:pPr>
    </w:p>
    <w:p>
      <w:pPr>
        <w:rPr>
          <w:rFonts w:ascii="Times New Roman" w:hAnsi="Times New Roman" w:cs="Times New Roman"/>
          <w:b/>
          <w:sz w:val="28"/>
        </w:rPr>
        <w:sectPr>
          <w:footerReference r:id="rId3" w:type="default"/>
          <w:pgSz w:w="11906" w:h="16838"/>
          <w:pgMar w:top="1418" w:right="1531" w:bottom="1418" w:left="1531"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jc w:val="center"/>
        <w:rPr>
          <w:rFonts w:ascii="微软雅黑" w:hAnsi="微软雅黑" w:eastAsia="微软雅黑" w:cs="微软雅黑"/>
          <w:i w:val="0"/>
          <w:iCs w:val="0"/>
          <w:caps w:val="0"/>
          <w:color w:val="373535"/>
          <w:spacing w:val="0"/>
          <w:sz w:val="16"/>
          <w:szCs w:val="16"/>
          <w:shd w:val="clear" w:fill="FFFFFF"/>
        </w:rPr>
      </w:pPr>
    </w:p>
    <w:p>
      <w:pPr>
        <w:jc w:val="center"/>
        <w:rPr>
          <w:rFonts w:ascii="Times New Roman" w:hAnsi="Times New Roman" w:eastAsia="仿宋"/>
          <w:sz w:val="44"/>
          <w:szCs w:val="44"/>
        </w:rPr>
      </w:pPr>
      <w:r>
        <w:rPr>
          <w:rFonts w:ascii="Times New Roman" w:hAnsi="Times New Roman" w:eastAsia="方正小标宋简体"/>
          <w:sz w:val="44"/>
          <w:szCs w:val="44"/>
        </w:rPr>
        <w:t>合肥市新技术新产品新模式认定申请书</w:t>
      </w:r>
    </w:p>
    <w:p>
      <w:pPr>
        <w:spacing w:before="156" w:beforeLines="50" w:after="156" w:afterLines="50"/>
        <w:jc w:val="left"/>
        <w:rPr>
          <w:rFonts w:ascii="Times New Roman" w:hAnsi="Times New Roman" w:eastAsia="仿宋_GB2312"/>
          <w:sz w:val="24"/>
        </w:rPr>
      </w:pPr>
      <w:r>
        <w:rPr>
          <w:rFonts w:ascii="Times New Roman" w:hAnsi="Times New Roman" w:eastAsia="仿宋_GB2312"/>
          <w:sz w:val="24"/>
        </w:rPr>
        <w:t>申报单位（盖章）：</w:t>
      </w:r>
    </w:p>
    <w:tbl>
      <w:tblPr>
        <w:tblStyle w:val="11"/>
        <w:tblW w:w="9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90"/>
        <w:gridCol w:w="1335"/>
        <w:gridCol w:w="1320"/>
        <w:gridCol w:w="282"/>
        <w:gridCol w:w="1258"/>
        <w:gridCol w:w="1054"/>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2690" w:type="dxa"/>
            <w:vAlign w:val="center"/>
          </w:tcPr>
          <w:p>
            <w:pPr>
              <w:widowControl/>
              <w:spacing w:line="400" w:lineRule="exact"/>
              <w:jc w:val="center"/>
              <w:rPr>
                <w:rFonts w:ascii="Times New Roman" w:hAnsi="Times New Roman" w:eastAsia="仿宋_GB2312"/>
                <w:sz w:val="24"/>
              </w:rPr>
            </w:pPr>
            <w:r>
              <w:rPr>
                <w:rFonts w:ascii="Times New Roman" w:hAnsi="Times New Roman" w:eastAsia="仿宋_GB2312"/>
                <w:sz w:val="24"/>
              </w:rPr>
              <w:t>“三新”产品名称</w:t>
            </w:r>
          </w:p>
        </w:tc>
        <w:tc>
          <w:tcPr>
            <w:tcW w:w="5249" w:type="dxa"/>
            <w:gridSpan w:val="5"/>
            <w:vAlign w:val="center"/>
          </w:tcPr>
          <w:p>
            <w:pPr>
              <w:widowControl/>
              <w:spacing w:line="400" w:lineRule="exact"/>
              <w:jc w:val="center"/>
              <w:rPr>
                <w:rFonts w:ascii="Times New Roman" w:hAnsi="Times New Roman" w:eastAsia="仿宋_GB2312"/>
                <w:sz w:val="24"/>
              </w:rPr>
            </w:pPr>
          </w:p>
        </w:tc>
        <w:tc>
          <w:tcPr>
            <w:tcW w:w="1288" w:type="dxa"/>
            <w:vMerge w:val="restart"/>
            <w:vAlign w:val="center"/>
          </w:tcPr>
          <w:p>
            <w:pPr>
              <w:adjustRightInd w:val="0"/>
              <w:snapToGrid w:val="0"/>
              <w:spacing w:line="400" w:lineRule="exact"/>
              <w:jc w:val="center"/>
              <w:rPr>
                <w:rFonts w:ascii="Times New Roman" w:hAnsi="Times New Roman" w:eastAsia="仿宋_GB2312"/>
                <w:spacing w:val="-4"/>
                <w:sz w:val="24"/>
                <w:szCs w:val="20"/>
              </w:rPr>
            </w:pPr>
            <w:r>
              <w:rPr>
                <w:rFonts w:ascii="Times New Roman" w:hAnsi="Times New Roman" w:eastAsia="仿宋_GB2312"/>
                <w:spacing w:val="-4"/>
                <w:sz w:val="24"/>
                <w:szCs w:val="20"/>
              </w:rPr>
              <w:t>□新技术        □新产品</w:t>
            </w:r>
          </w:p>
          <w:p>
            <w:pPr>
              <w:widowControl/>
              <w:spacing w:line="400" w:lineRule="exact"/>
              <w:jc w:val="center"/>
              <w:rPr>
                <w:rFonts w:ascii="Times New Roman" w:hAnsi="Times New Roman" w:eastAsia="仿宋_GB2312"/>
                <w:sz w:val="24"/>
              </w:rPr>
            </w:pPr>
            <w:r>
              <w:rPr>
                <w:rFonts w:ascii="Times New Roman" w:hAnsi="Times New Roman" w:eastAsia="仿宋_GB2312"/>
                <w:spacing w:val="-4"/>
                <w:sz w:val="24"/>
                <w:szCs w:val="20"/>
              </w:rPr>
              <w:t>□新模式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2690" w:type="dxa"/>
            <w:vAlign w:val="center"/>
          </w:tcPr>
          <w:p>
            <w:pPr>
              <w:widowControl/>
              <w:spacing w:line="400" w:lineRule="exact"/>
              <w:jc w:val="center"/>
              <w:rPr>
                <w:rFonts w:ascii="Times New Roman" w:hAnsi="Times New Roman" w:eastAsia="仿宋_GB2312"/>
                <w:sz w:val="24"/>
                <w:highlight w:val="none"/>
              </w:rPr>
            </w:pPr>
            <w:r>
              <w:rPr>
                <w:rFonts w:ascii="Times New Roman" w:hAnsi="Times New Roman" w:eastAsia="仿宋_GB2312"/>
                <w:sz w:val="24"/>
                <w:highlight w:val="none"/>
              </w:rPr>
              <w:t>申报单位名称</w:t>
            </w:r>
          </w:p>
        </w:tc>
        <w:tc>
          <w:tcPr>
            <w:tcW w:w="5249" w:type="dxa"/>
            <w:gridSpan w:val="5"/>
            <w:vAlign w:val="center"/>
          </w:tcPr>
          <w:p>
            <w:pPr>
              <w:widowControl/>
              <w:spacing w:line="400" w:lineRule="exact"/>
              <w:jc w:val="center"/>
              <w:rPr>
                <w:rFonts w:ascii="Times New Roman" w:hAnsi="Times New Roman" w:eastAsia="仿宋_GB2312"/>
                <w:sz w:val="24"/>
                <w:highlight w:val="none"/>
              </w:rPr>
            </w:pPr>
          </w:p>
        </w:tc>
        <w:tc>
          <w:tcPr>
            <w:tcW w:w="1288" w:type="dxa"/>
            <w:vMerge w:val="continue"/>
            <w:vAlign w:val="center"/>
          </w:tcPr>
          <w:p>
            <w:pPr>
              <w:widowControl/>
              <w:spacing w:line="400" w:lineRule="exact"/>
              <w:jc w:val="center"/>
              <w:rPr>
                <w:rFonts w:ascii="Times New Roman" w:hAnsi="Times New Roman"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atLeast"/>
          <w:jc w:val="center"/>
        </w:trPr>
        <w:tc>
          <w:tcPr>
            <w:tcW w:w="2690" w:type="dxa"/>
            <w:vAlign w:val="center"/>
          </w:tcPr>
          <w:p>
            <w:pPr>
              <w:widowControl/>
              <w:spacing w:line="400" w:lineRule="exact"/>
              <w:jc w:val="center"/>
              <w:rPr>
                <w:rFonts w:ascii="Times New Roman" w:hAnsi="Times New Roman" w:eastAsia="仿宋_GB2312"/>
                <w:sz w:val="24"/>
                <w:highlight w:val="none"/>
              </w:rPr>
            </w:pPr>
            <w:r>
              <w:rPr>
                <w:rFonts w:ascii="Times New Roman" w:hAnsi="Times New Roman" w:eastAsia="仿宋_GB2312"/>
                <w:sz w:val="24"/>
                <w:highlight w:val="none"/>
              </w:rPr>
              <w:t>单位性质</w:t>
            </w:r>
          </w:p>
        </w:tc>
        <w:tc>
          <w:tcPr>
            <w:tcW w:w="6537" w:type="dxa"/>
            <w:gridSpan w:val="6"/>
            <w:vAlign w:val="center"/>
          </w:tcPr>
          <w:p>
            <w:pPr>
              <w:widowControl/>
              <w:spacing w:line="400" w:lineRule="exact"/>
              <w:jc w:val="both"/>
              <w:rPr>
                <w:rFonts w:hint="default" w:eastAsiaTheme="minorEastAsia"/>
                <w:sz w:val="24"/>
                <w:szCs w:val="24"/>
                <w:highlight w:val="none"/>
                <w:lang w:val="en-US" w:eastAsia="zh-CN"/>
              </w:rPr>
            </w:pPr>
            <w:r>
              <w:rPr>
                <w:rFonts w:hint="eastAsia" w:ascii="Times New Roman" w:hAnsi="Times New Roman" w:eastAsia="仿宋_GB2312"/>
                <w:sz w:val="24"/>
                <w:szCs w:val="24"/>
                <w:highlight w:val="none"/>
                <w:lang w:eastAsia="zh-CN"/>
              </w:rPr>
              <w:t>□</w:t>
            </w:r>
            <w:r>
              <w:rPr>
                <w:rFonts w:ascii="Times New Roman" w:hAnsi="Times New Roman" w:eastAsia="仿宋_GB2312"/>
                <w:sz w:val="24"/>
                <w:szCs w:val="24"/>
                <w:highlight w:val="none"/>
              </w:rPr>
              <w:t xml:space="preserve">高校  </w:t>
            </w:r>
            <w:r>
              <w:rPr>
                <w:rFonts w:hint="eastAsia" w:ascii="Times New Roman" w:hAnsi="Times New Roman" w:eastAsia="仿宋_GB2312"/>
                <w:sz w:val="24"/>
                <w:szCs w:val="24"/>
                <w:highlight w:val="none"/>
                <w:lang w:eastAsia="zh-CN"/>
              </w:rPr>
              <w:t>□</w:t>
            </w:r>
            <w:r>
              <w:rPr>
                <w:rFonts w:ascii="Times New Roman" w:hAnsi="Times New Roman" w:eastAsia="仿宋_GB2312"/>
                <w:sz w:val="24"/>
                <w:szCs w:val="24"/>
                <w:highlight w:val="none"/>
              </w:rPr>
              <w:t xml:space="preserve">科研院所  </w:t>
            </w:r>
            <w:r>
              <w:rPr>
                <w:rFonts w:hint="eastAsia" w:ascii="Times New Roman" w:hAnsi="Times New Roman" w:eastAsia="仿宋_GB2312"/>
                <w:sz w:val="24"/>
                <w:szCs w:val="24"/>
                <w:highlight w:val="none"/>
                <w:lang w:eastAsia="zh-CN"/>
              </w:rPr>
              <w:t>□</w:t>
            </w:r>
            <w:r>
              <w:rPr>
                <w:rFonts w:ascii="Times New Roman" w:hAnsi="Times New Roman" w:eastAsia="仿宋_GB2312"/>
                <w:sz w:val="24"/>
                <w:szCs w:val="24"/>
                <w:highlight w:val="none"/>
              </w:rPr>
              <w:t xml:space="preserve">新型研发机构  </w:t>
            </w:r>
            <w:r>
              <w:rPr>
                <w:rFonts w:hint="eastAsia" w:ascii="Times New Roman" w:hAnsi="Times New Roman" w:eastAsia="仿宋_GB2312"/>
                <w:sz w:val="24"/>
                <w:szCs w:val="24"/>
                <w:highlight w:val="none"/>
                <w:lang w:eastAsia="zh-CN"/>
              </w:rPr>
              <w:t>□</w:t>
            </w:r>
            <w:r>
              <w:rPr>
                <w:rFonts w:hint="eastAsia" w:ascii="Times New Roman" w:hAnsi="Times New Roman" w:eastAsia="仿宋_GB2312"/>
                <w:sz w:val="24"/>
                <w:szCs w:val="24"/>
                <w:highlight w:val="none"/>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2690" w:type="dxa"/>
            <w:vAlign w:val="center"/>
          </w:tcPr>
          <w:p>
            <w:pPr>
              <w:widowControl/>
              <w:spacing w:line="280" w:lineRule="exact"/>
              <w:jc w:val="center"/>
              <w:rPr>
                <w:rFonts w:ascii="Times New Roman" w:hAnsi="Times New Roman" w:eastAsia="仿宋_GB2312"/>
                <w:sz w:val="24"/>
              </w:rPr>
            </w:pPr>
            <w:r>
              <w:rPr>
                <w:rFonts w:hint="eastAsia" w:ascii="Times New Roman" w:hAnsi="Times New Roman" w:eastAsia="仿宋_GB2312"/>
                <w:sz w:val="24"/>
                <w:highlight w:val="none"/>
                <w:lang w:val="en-US" w:eastAsia="zh-CN"/>
              </w:rPr>
              <w:t>产业</w:t>
            </w:r>
            <w:r>
              <w:rPr>
                <w:rFonts w:ascii="Times New Roman" w:hAnsi="Times New Roman" w:eastAsia="仿宋_GB2312"/>
                <w:sz w:val="24"/>
                <w:highlight w:val="none"/>
              </w:rPr>
              <w:t>领域</w:t>
            </w:r>
          </w:p>
        </w:tc>
        <w:tc>
          <w:tcPr>
            <w:tcW w:w="6537" w:type="dxa"/>
            <w:gridSpan w:val="6"/>
            <w:vAlign w:val="center"/>
          </w:tcPr>
          <w:p>
            <w:pPr>
              <w:adjustRightInd w:val="0"/>
              <w:snapToGrid w:val="0"/>
              <w:ind w:firstLine="240" w:firstLineChars="100"/>
              <w:jc w:val="left"/>
              <w:rPr>
                <w:rFonts w:ascii="Times New Roman" w:hAnsi="Times New Roman" w:eastAsia="仿宋_GB2312"/>
                <w:spacing w:val="0"/>
                <w:sz w:val="24"/>
                <w:szCs w:val="24"/>
              </w:rPr>
            </w:pPr>
            <w:r>
              <w:rPr>
                <w:rFonts w:hint="eastAsia" w:ascii="Times New Roman" w:hAnsi="Times New Roman" w:eastAsia="仿宋_GB2312"/>
                <w:spacing w:val="0"/>
                <w:sz w:val="24"/>
                <w:szCs w:val="24"/>
                <w:lang w:eastAsia="zh-CN"/>
              </w:rPr>
              <w:t>□</w:t>
            </w:r>
            <w:r>
              <w:rPr>
                <w:rFonts w:ascii="Times New Roman" w:hAnsi="Times New Roman" w:eastAsia="仿宋_GB2312"/>
                <w:spacing w:val="0"/>
                <w:sz w:val="24"/>
                <w:szCs w:val="24"/>
              </w:rPr>
              <w:t xml:space="preserve">新能源汽车            </w:t>
            </w:r>
            <w:r>
              <w:rPr>
                <w:rFonts w:hint="eastAsia" w:ascii="Times New Roman" w:hAnsi="Times New Roman" w:eastAsia="仿宋_GB2312"/>
                <w:spacing w:val="0"/>
                <w:sz w:val="24"/>
                <w:szCs w:val="24"/>
                <w:lang w:eastAsia="zh-CN"/>
              </w:rPr>
              <w:t>□</w:t>
            </w:r>
            <w:r>
              <w:rPr>
                <w:rFonts w:ascii="Times New Roman" w:hAnsi="Times New Roman" w:eastAsia="仿宋_GB2312"/>
                <w:spacing w:val="0"/>
                <w:sz w:val="24"/>
                <w:szCs w:val="24"/>
              </w:rPr>
              <w:t>量子信息</w:t>
            </w:r>
          </w:p>
          <w:p>
            <w:pPr>
              <w:adjustRightInd w:val="0"/>
              <w:snapToGrid w:val="0"/>
              <w:ind w:firstLine="240" w:firstLineChars="100"/>
              <w:jc w:val="left"/>
              <w:rPr>
                <w:rFonts w:ascii="Times New Roman" w:hAnsi="Times New Roman" w:eastAsia="仿宋_GB2312"/>
                <w:spacing w:val="0"/>
                <w:sz w:val="24"/>
                <w:szCs w:val="24"/>
              </w:rPr>
            </w:pPr>
            <w:r>
              <w:rPr>
                <w:rFonts w:hint="eastAsia" w:ascii="Times New Roman" w:hAnsi="Times New Roman" w:eastAsia="仿宋_GB2312"/>
                <w:spacing w:val="0"/>
                <w:sz w:val="24"/>
                <w:szCs w:val="24"/>
                <w:lang w:eastAsia="zh-CN"/>
              </w:rPr>
              <w:t>□</w:t>
            </w:r>
            <w:r>
              <w:rPr>
                <w:rFonts w:ascii="Times New Roman" w:hAnsi="Times New Roman" w:eastAsia="仿宋_GB2312"/>
                <w:spacing w:val="0"/>
                <w:sz w:val="24"/>
                <w:szCs w:val="24"/>
              </w:rPr>
              <w:t xml:space="preserve">新一代信息技术        </w:t>
            </w:r>
            <w:r>
              <w:rPr>
                <w:rFonts w:hint="eastAsia" w:ascii="Times New Roman" w:hAnsi="Times New Roman" w:eastAsia="仿宋_GB2312"/>
                <w:spacing w:val="0"/>
                <w:sz w:val="24"/>
                <w:szCs w:val="24"/>
                <w:lang w:eastAsia="zh-CN"/>
              </w:rPr>
              <w:t>□</w:t>
            </w:r>
            <w:r>
              <w:rPr>
                <w:rFonts w:ascii="Times New Roman" w:hAnsi="Times New Roman" w:eastAsia="仿宋_GB2312"/>
                <w:spacing w:val="0"/>
                <w:sz w:val="24"/>
                <w:szCs w:val="24"/>
              </w:rPr>
              <w:t>空天技术</w:t>
            </w:r>
          </w:p>
          <w:p>
            <w:pPr>
              <w:adjustRightInd w:val="0"/>
              <w:snapToGrid w:val="0"/>
              <w:ind w:firstLine="240" w:firstLineChars="100"/>
              <w:jc w:val="left"/>
              <w:rPr>
                <w:rFonts w:ascii="Times New Roman" w:hAnsi="Times New Roman" w:eastAsia="仿宋_GB2312"/>
                <w:spacing w:val="0"/>
                <w:sz w:val="24"/>
                <w:szCs w:val="24"/>
              </w:rPr>
            </w:pPr>
            <w:r>
              <w:rPr>
                <w:rFonts w:hint="eastAsia" w:ascii="Times New Roman" w:hAnsi="Times New Roman" w:eastAsia="仿宋_GB2312"/>
                <w:spacing w:val="0"/>
                <w:sz w:val="24"/>
                <w:szCs w:val="24"/>
                <w:lang w:eastAsia="zh-CN"/>
              </w:rPr>
              <w:t>□</w:t>
            </w:r>
            <w:r>
              <w:rPr>
                <w:rFonts w:ascii="Times New Roman" w:hAnsi="Times New Roman" w:eastAsia="仿宋_GB2312"/>
                <w:spacing w:val="0"/>
                <w:sz w:val="24"/>
                <w:szCs w:val="24"/>
              </w:rPr>
              <w:t xml:space="preserve">先进光伏及新型储能    </w:t>
            </w:r>
            <w:r>
              <w:rPr>
                <w:rFonts w:hint="eastAsia" w:ascii="Times New Roman" w:hAnsi="Times New Roman" w:eastAsia="仿宋_GB2312"/>
                <w:spacing w:val="0"/>
                <w:sz w:val="24"/>
                <w:szCs w:val="24"/>
                <w:lang w:eastAsia="zh-CN"/>
              </w:rPr>
              <w:t>□</w:t>
            </w:r>
            <w:r>
              <w:rPr>
                <w:rFonts w:ascii="Times New Roman" w:hAnsi="Times New Roman" w:eastAsia="仿宋_GB2312"/>
                <w:spacing w:val="0"/>
                <w:sz w:val="24"/>
                <w:szCs w:val="24"/>
              </w:rPr>
              <w:t>聚变能源</w:t>
            </w:r>
          </w:p>
          <w:p>
            <w:pPr>
              <w:adjustRightInd w:val="0"/>
              <w:snapToGrid w:val="0"/>
              <w:ind w:firstLine="240" w:firstLineChars="100"/>
              <w:jc w:val="left"/>
              <w:rPr>
                <w:rFonts w:ascii="Times New Roman" w:hAnsi="Times New Roman" w:eastAsia="仿宋_GB2312"/>
                <w:spacing w:val="0"/>
                <w:sz w:val="24"/>
                <w:szCs w:val="24"/>
              </w:rPr>
            </w:pPr>
            <w:r>
              <w:rPr>
                <w:rFonts w:hint="eastAsia" w:ascii="Times New Roman" w:hAnsi="Times New Roman" w:eastAsia="仿宋_GB2312"/>
                <w:spacing w:val="0"/>
                <w:sz w:val="24"/>
                <w:szCs w:val="24"/>
                <w:lang w:eastAsia="zh-CN"/>
              </w:rPr>
              <w:t>□</w:t>
            </w:r>
            <w:r>
              <w:rPr>
                <w:rFonts w:ascii="Times New Roman" w:hAnsi="Times New Roman" w:eastAsia="仿宋_GB2312"/>
                <w:spacing w:val="0"/>
                <w:sz w:val="24"/>
                <w:szCs w:val="24"/>
              </w:rPr>
              <w:t xml:space="preserve">生物医药              </w:t>
            </w:r>
            <w:r>
              <w:rPr>
                <w:rFonts w:hint="eastAsia" w:ascii="Times New Roman" w:hAnsi="Times New Roman" w:eastAsia="仿宋_GB2312"/>
                <w:spacing w:val="0"/>
                <w:sz w:val="24"/>
                <w:szCs w:val="24"/>
                <w:lang w:eastAsia="zh-CN"/>
              </w:rPr>
              <w:t>□</w:t>
            </w:r>
            <w:r>
              <w:rPr>
                <w:rFonts w:ascii="Times New Roman" w:hAnsi="Times New Roman" w:eastAsia="仿宋_GB2312"/>
                <w:spacing w:val="0"/>
                <w:sz w:val="24"/>
                <w:szCs w:val="24"/>
              </w:rPr>
              <w:t>下一代人工智能</w:t>
            </w:r>
          </w:p>
          <w:p>
            <w:pPr>
              <w:adjustRightInd w:val="0"/>
              <w:snapToGrid w:val="0"/>
              <w:ind w:firstLine="240" w:firstLineChars="100"/>
              <w:jc w:val="left"/>
              <w:rPr>
                <w:rFonts w:ascii="Times New Roman" w:hAnsi="Times New Roman" w:eastAsia="仿宋_GB2312"/>
                <w:spacing w:val="0"/>
                <w:sz w:val="24"/>
                <w:szCs w:val="24"/>
              </w:rPr>
            </w:pPr>
            <w:r>
              <w:rPr>
                <w:rFonts w:hint="eastAsia" w:ascii="Times New Roman" w:hAnsi="Times New Roman" w:eastAsia="仿宋_GB2312"/>
                <w:spacing w:val="0"/>
                <w:sz w:val="24"/>
                <w:szCs w:val="24"/>
                <w:lang w:eastAsia="zh-CN"/>
              </w:rPr>
              <w:t>□</w:t>
            </w:r>
            <w:r>
              <w:rPr>
                <w:rFonts w:ascii="Times New Roman" w:hAnsi="Times New Roman" w:eastAsia="仿宋_GB2312"/>
                <w:spacing w:val="0"/>
                <w:sz w:val="24"/>
                <w:szCs w:val="24"/>
              </w:rPr>
              <w:t xml:space="preserve">智能家电（居）        </w:t>
            </w:r>
            <w:r>
              <w:rPr>
                <w:rFonts w:hint="eastAsia" w:ascii="Times New Roman" w:hAnsi="Times New Roman" w:eastAsia="仿宋_GB2312"/>
                <w:spacing w:val="0"/>
                <w:sz w:val="24"/>
                <w:szCs w:val="24"/>
                <w:lang w:eastAsia="zh-CN"/>
              </w:rPr>
              <w:t>□</w:t>
            </w:r>
            <w:r>
              <w:rPr>
                <w:rFonts w:ascii="Times New Roman" w:hAnsi="Times New Roman" w:eastAsia="仿宋_GB2312"/>
                <w:spacing w:val="0"/>
                <w:sz w:val="24"/>
                <w:szCs w:val="24"/>
              </w:rPr>
              <w:t>合成生物</w:t>
            </w:r>
          </w:p>
          <w:p>
            <w:pPr>
              <w:adjustRightInd w:val="0"/>
              <w:snapToGrid w:val="0"/>
              <w:ind w:firstLine="240" w:firstLineChars="100"/>
              <w:jc w:val="left"/>
              <w:rPr>
                <w:rFonts w:ascii="Times New Roman" w:hAnsi="Times New Roman" w:eastAsia="仿宋_GB2312"/>
                <w:spacing w:val="0"/>
                <w:sz w:val="24"/>
                <w:szCs w:val="24"/>
              </w:rPr>
            </w:pPr>
            <w:r>
              <w:rPr>
                <w:rFonts w:hint="eastAsia" w:ascii="Times New Roman" w:hAnsi="Times New Roman" w:eastAsia="仿宋_GB2312"/>
                <w:spacing w:val="0"/>
                <w:sz w:val="24"/>
                <w:szCs w:val="24"/>
                <w:lang w:eastAsia="zh-CN"/>
              </w:rPr>
              <w:t>□</w:t>
            </w:r>
            <w:r>
              <w:rPr>
                <w:rFonts w:ascii="Times New Roman" w:hAnsi="Times New Roman" w:eastAsia="仿宋_GB2312"/>
                <w:spacing w:val="0"/>
                <w:sz w:val="24"/>
                <w:szCs w:val="24"/>
              </w:rPr>
              <w:t xml:space="preserve">高端装备及新材料      </w:t>
            </w:r>
          </w:p>
          <w:p>
            <w:pPr>
              <w:pStyle w:val="2"/>
              <w:rPr>
                <w:rFonts w:hint="eastAsia" w:eastAsia="仿宋_GB2312"/>
                <w:sz w:val="24"/>
                <w:szCs w:val="24"/>
                <w:lang w:eastAsia="zh-CN"/>
              </w:rPr>
            </w:pPr>
            <w:r>
              <w:rPr>
                <w:rFonts w:hint="eastAsia" w:ascii="Times New Roman" w:hAnsi="Times New Roman" w:eastAsia="仿宋_GB2312"/>
                <w:b/>
                <w:bCs/>
                <w:spacing w:val="0"/>
                <w:sz w:val="24"/>
                <w:szCs w:val="24"/>
                <w:highlight w:val="none"/>
                <w:lang w:eastAsia="zh-CN"/>
              </w:rPr>
              <w:t>（</w:t>
            </w:r>
            <w:r>
              <w:rPr>
                <w:rFonts w:hint="eastAsia" w:ascii="Times New Roman" w:hAnsi="Times New Roman" w:eastAsia="仿宋_GB2312"/>
                <w:b/>
                <w:bCs/>
                <w:spacing w:val="0"/>
                <w:sz w:val="24"/>
                <w:szCs w:val="24"/>
                <w:highlight w:val="none"/>
                <w:lang w:val="en-US" w:eastAsia="zh-CN"/>
              </w:rPr>
              <w:t>仅选取一项</w:t>
            </w:r>
            <w:r>
              <w:rPr>
                <w:rFonts w:hint="eastAsia" w:ascii="Times New Roman" w:hAnsi="Times New Roman" w:eastAsia="仿宋_GB2312"/>
                <w:b/>
                <w:bCs/>
                <w:spacing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2690" w:type="dxa"/>
            <w:vAlign w:val="center"/>
          </w:tcPr>
          <w:p>
            <w:pPr>
              <w:widowControl/>
              <w:spacing w:line="400" w:lineRule="exact"/>
              <w:jc w:val="center"/>
              <w:rPr>
                <w:rFonts w:ascii="Times New Roman" w:hAnsi="Times New Roman" w:eastAsia="仿宋_GB2312"/>
                <w:sz w:val="24"/>
              </w:rPr>
            </w:pPr>
            <w:r>
              <w:rPr>
                <w:rFonts w:ascii="Times New Roman" w:hAnsi="Times New Roman" w:eastAsia="仿宋_GB2312"/>
                <w:sz w:val="24"/>
              </w:rPr>
              <w:t>联系人</w:t>
            </w:r>
          </w:p>
        </w:tc>
        <w:tc>
          <w:tcPr>
            <w:tcW w:w="1335" w:type="dxa"/>
            <w:vAlign w:val="center"/>
          </w:tcPr>
          <w:p>
            <w:pPr>
              <w:widowControl/>
              <w:spacing w:line="400" w:lineRule="exact"/>
              <w:jc w:val="center"/>
              <w:rPr>
                <w:rFonts w:ascii="Times New Roman" w:hAnsi="Times New Roman" w:eastAsia="仿宋_GB2312"/>
                <w:sz w:val="24"/>
              </w:rPr>
            </w:pPr>
            <w:r>
              <w:rPr>
                <w:rFonts w:ascii="Times New Roman" w:hAnsi="Times New Roman" w:eastAsia="仿宋_GB2312"/>
                <w:sz w:val="24"/>
              </w:rPr>
              <w:t>姓 名</w:t>
            </w:r>
          </w:p>
        </w:tc>
        <w:tc>
          <w:tcPr>
            <w:tcW w:w="1602" w:type="dxa"/>
            <w:gridSpan w:val="2"/>
            <w:vAlign w:val="center"/>
          </w:tcPr>
          <w:p>
            <w:pPr>
              <w:widowControl/>
              <w:spacing w:line="400" w:lineRule="exact"/>
              <w:jc w:val="center"/>
              <w:rPr>
                <w:rFonts w:ascii="Times New Roman" w:hAnsi="Times New Roman" w:eastAsia="仿宋_GB2312"/>
                <w:sz w:val="24"/>
              </w:rPr>
            </w:pPr>
          </w:p>
        </w:tc>
        <w:tc>
          <w:tcPr>
            <w:tcW w:w="1258" w:type="dxa"/>
            <w:vAlign w:val="center"/>
          </w:tcPr>
          <w:p>
            <w:pPr>
              <w:widowControl/>
              <w:spacing w:line="400" w:lineRule="exact"/>
              <w:jc w:val="center"/>
              <w:rPr>
                <w:rFonts w:ascii="Times New Roman" w:hAnsi="Times New Roman" w:eastAsia="仿宋_GB2312"/>
                <w:sz w:val="24"/>
              </w:rPr>
            </w:pPr>
            <w:r>
              <w:rPr>
                <w:rFonts w:ascii="Times New Roman" w:hAnsi="Times New Roman" w:eastAsia="仿宋_GB2312"/>
                <w:sz w:val="24"/>
              </w:rPr>
              <w:t>联系方式</w:t>
            </w:r>
          </w:p>
        </w:tc>
        <w:tc>
          <w:tcPr>
            <w:tcW w:w="2342" w:type="dxa"/>
            <w:gridSpan w:val="2"/>
            <w:vAlign w:val="center"/>
          </w:tcPr>
          <w:p>
            <w:pPr>
              <w:widowControl/>
              <w:spacing w:line="400" w:lineRule="exact"/>
              <w:jc w:val="lef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1" w:hRule="atLeast"/>
          <w:jc w:val="center"/>
        </w:trPr>
        <w:tc>
          <w:tcPr>
            <w:tcW w:w="2690" w:type="dxa"/>
            <w:vAlign w:val="center"/>
          </w:tcPr>
          <w:p>
            <w:pPr>
              <w:widowControl/>
              <w:spacing w:line="360" w:lineRule="exact"/>
              <w:jc w:val="center"/>
              <w:rPr>
                <w:rFonts w:ascii="Times New Roman" w:hAnsi="Times New Roman" w:eastAsia="仿宋_GB2312"/>
                <w:sz w:val="24"/>
              </w:rPr>
            </w:pPr>
            <w:r>
              <w:rPr>
                <w:rFonts w:ascii="Times New Roman" w:hAnsi="Times New Roman" w:eastAsia="仿宋_GB2312"/>
                <w:sz w:val="24"/>
              </w:rPr>
              <w:t>单位介绍</w:t>
            </w:r>
          </w:p>
        </w:tc>
        <w:tc>
          <w:tcPr>
            <w:tcW w:w="6537" w:type="dxa"/>
            <w:gridSpan w:val="6"/>
            <w:vAlign w:val="center"/>
          </w:tcPr>
          <w:p>
            <w:pPr>
              <w:widowControl/>
              <w:spacing w:line="400" w:lineRule="exact"/>
              <w:jc w:val="left"/>
              <w:rPr>
                <w:rFonts w:ascii="Times New Roman" w:hAnsi="Times New Roman" w:eastAsia="仿宋_GB2312"/>
                <w:sz w:val="24"/>
              </w:rPr>
            </w:pPr>
            <w:r>
              <w:rPr>
                <w:rFonts w:ascii="Times New Roman" w:hAnsi="Times New Roman" w:eastAsia="仿宋_GB2312"/>
                <w:sz w:val="24"/>
              </w:rPr>
              <w:t>单位成立时间、发展历程、主营业务、主导产品、技术实力等基本情况，参与制定标准、知识产权、获得荣誉、竞争力分析等。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9" w:hRule="atLeast"/>
          <w:jc w:val="center"/>
        </w:trPr>
        <w:tc>
          <w:tcPr>
            <w:tcW w:w="2690" w:type="dxa"/>
            <w:vAlign w:val="center"/>
          </w:tcPr>
          <w:p>
            <w:pPr>
              <w:widowControl/>
              <w:spacing w:line="360" w:lineRule="exact"/>
              <w:jc w:val="center"/>
              <w:rPr>
                <w:rFonts w:ascii="Times New Roman" w:hAnsi="Times New Roman" w:eastAsia="仿宋_GB2312"/>
                <w:sz w:val="24"/>
              </w:rPr>
            </w:pPr>
            <w:r>
              <w:rPr>
                <w:rFonts w:ascii="Times New Roman" w:hAnsi="Times New Roman" w:eastAsia="仿宋_GB2312"/>
                <w:sz w:val="24"/>
              </w:rPr>
              <w:t>产品介绍</w:t>
            </w:r>
          </w:p>
        </w:tc>
        <w:tc>
          <w:tcPr>
            <w:tcW w:w="6537" w:type="dxa"/>
            <w:gridSpan w:val="6"/>
            <w:vAlign w:val="center"/>
          </w:tcPr>
          <w:p>
            <w:pPr>
              <w:widowControl/>
              <w:spacing w:line="400" w:lineRule="exact"/>
              <w:rPr>
                <w:rFonts w:ascii="Times New Roman" w:hAnsi="Times New Roman" w:eastAsia="仿宋_GB2312"/>
                <w:sz w:val="24"/>
              </w:rPr>
            </w:pPr>
            <w:r>
              <w:rPr>
                <w:rFonts w:ascii="Times New Roman" w:hAnsi="Times New Roman" w:eastAsia="仿宋_GB2312"/>
                <w:sz w:val="24"/>
              </w:rPr>
              <w:t>产品开发过程及测试、鉴定情况，性能及技术创新点和获奖情况，技术、产品或模式对行业创新发展的促进意义和作用，知识产权情况等。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2" w:hRule="atLeast"/>
          <w:jc w:val="center"/>
        </w:trPr>
        <w:tc>
          <w:tcPr>
            <w:tcW w:w="2690" w:type="dxa"/>
            <w:vAlign w:val="center"/>
          </w:tcPr>
          <w:p>
            <w:pPr>
              <w:widowControl/>
              <w:spacing w:line="360" w:lineRule="exact"/>
              <w:jc w:val="center"/>
              <w:rPr>
                <w:rFonts w:ascii="Times New Roman" w:hAnsi="Times New Roman" w:eastAsia="仿宋_GB2312"/>
                <w:sz w:val="24"/>
              </w:rPr>
            </w:pPr>
            <w:r>
              <w:rPr>
                <w:rFonts w:ascii="Times New Roman" w:hAnsi="Times New Roman" w:eastAsia="仿宋_GB2312"/>
                <w:sz w:val="24"/>
              </w:rPr>
              <w:t>产品技术来源</w:t>
            </w:r>
          </w:p>
        </w:tc>
        <w:tc>
          <w:tcPr>
            <w:tcW w:w="6537" w:type="dxa"/>
            <w:gridSpan w:val="6"/>
            <w:vAlign w:val="center"/>
          </w:tcPr>
          <w:p>
            <w:pPr>
              <w:widowControl/>
              <w:spacing w:line="400" w:lineRule="exact"/>
              <w:rPr>
                <w:rFonts w:ascii="Times New Roman" w:hAnsi="Times New Roman" w:eastAsia="仿宋_GB2312"/>
                <w:sz w:val="24"/>
              </w:rPr>
            </w:pPr>
            <w:r>
              <w:rPr>
                <w:rFonts w:ascii="Times New Roman" w:hAnsi="Times New Roman" w:eastAsia="仿宋_GB2312"/>
                <w:sz w:val="24"/>
              </w:rPr>
              <w:t>□国外引进消化再创新  □依托国内高校、科研院所研发</w:t>
            </w:r>
          </w:p>
          <w:p>
            <w:pPr>
              <w:widowControl/>
              <w:spacing w:line="400" w:lineRule="exact"/>
              <w:rPr>
                <w:rFonts w:ascii="Times New Roman" w:hAnsi="Times New Roman" w:eastAsia="仿宋_GB2312"/>
                <w:sz w:val="24"/>
              </w:rPr>
            </w:pPr>
            <w:r>
              <w:rPr>
                <w:rFonts w:ascii="Times New Roman" w:hAnsi="Times New Roman" w:eastAsia="仿宋_GB2312"/>
                <w:sz w:val="24"/>
              </w:rPr>
              <w:t>□企业自主研发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0" w:hRule="atLeast"/>
          <w:jc w:val="center"/>
        </w:trPr>
        <w:tc>
          <w:tcPr>
            <w:tcW w:w="2690" w:type="dxa"/>
            <w:vMerge w:val="restart"/>
            <w:vAlign w:val="center"/>
          </w:tcPr>
          <w:p>
            <w:pPr>
              <w:widowControl/>
              <w:spacing w:line="360" w:lineRule="exact"/>
              <w:jc w:val="center"/>
              <w:rPr>
                <w:rFonts w:ascii="Times New Roman" w:hAnsi="Times New Roman" w:eastAsia="仿宋_GB2312"/>
                <w:sz w:val="24"/>
              </w:rPr>
            </w:pPr>
            <w:r>
              <w:rPr>
                <w:rFonts w:ascii="Times New Roman" w:hAnsi="Times New Roman" w:eastAsia="仿宋_GB2312"/>
                <w:sz w:val="24"/>
              </w:rPr>
              <w:t>技术水平</w:t>
            </w:r>
          </w:p>
        </w:tc>
        <w:tc>
          <w:tcPr>
            <w:tcW w:w="2655" w:type="dxa"/>
            <w:gridSpan w:val="2"/>
            <w:vAlign w:val="center"/>
          </w:tcPr>
          <w:p>
            <w:pPr>
              <w:widowControl/>
              <w:spacing w:line="400" w:lineRule="exact"/>
              <w:rPr>
                <w:rFonts w:ascii="Times New Roman" w:hAnsi="Times New Roman" w:eastAsia="仿宋_GB2312"/>
                <w:sz w:val="24"/>
              </w:rPr>
            </w:pPr>
            <w:r>
              <w:rPr>
                <w:rFonts w:ascii="Times New Roman" w:hAnsi="Times New Roman" w:eastAsia="仿宋_GB2312"/>
                <w:sz w:val="24"/>
              </w:rPr>
              <w:t xml:space="preserve">□国内首创  </w:t>
            </w:r>
          </w:p>
        </w:tc>
        <w:tc>
          <w:tcPr>
            <w:tcW w:w="3882" w:type="dxa"/>
            <w:gridSpan w:val="4"/>
            <w:vAlign w:val="center"/>
          </w:tcPr>
          <w:p>
            <w:pPr>
              <w:widowControl/>
              <w:spacing w:line="400" w:lineRule="exact"/>
              <w:rPr>
                <w:rFonts w:ascii="Times New Roman" w:hAnsi="Times New Roman" w:eastAsia="仿宋_GB2312"/>
                <w:sz w:val="24"/>
              </w:rPr>
            </w:pPr>
            <w:r>
              <w:rPr>
                <w:rFonts w:ascii="Times New Roman" w:hAnsi="Times New Roman" w:eastAsia="仿宋_GB2312"/>
                <w:sz w:val="24"/>
              </w:rPr>
              <w:t>□基础原理首创   □核心技术首创   □产品功能首创    □其他</w:t>
            </w:r>
            <w:r>
              <w:rPr>
                <w:rFonts w:ascii="Times New Roman" w:hAnsi="Times New Roman" w:eastAsia="仿宋_GB2312"/>
                <w:sz w:val="24"/>
                <w:u w:val="single"/>
              </w:rPr>
              <w:t xml:space="preserve">          </w:t>
            </w:r>
            <w:r>
              <w:rPr>
                <w:rFonts w:ascii="Times New Roman" w:hAnsi="Times New Roman" w:eastAsia="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jc w:val="center"/>
        </w:trPr>
        <w:tc>
          <w:tcPr>
            <w:tcW w:w="2690" w:type="dxa"/>
            <w:vMerge w:val="continue"/>
            <w:vAlign w:val="center"/>
          </w:tcPr>
          <w:p>
            <w:pPr>
              <w:widowControl/>
              <w:spacing w:line="360" w:lineRule="exact"/>
              <w:jc w:val="center"/>
              <w:rPr>
                <w:rFonts w:ascii="Times New Roman" w:hAnsi="Times New Roman" w:eastAsia="仿宋_GB2312"/>
                <w:sz w:val="24"/>
              </w:rPr>
            </w:pPr>
          </w:p>
        </w:tc>
        <w:tc>
          <w:tcPr>
            <w:tcW w:w="6537" w:type="dxa"/>
            <w:gridSpan w:val="6"/>
            <w:vAlign w:val="center"/>
          </w:tcPr>
          <w:p>
            <w:pPr>
              <w:widowControl/>
              <w:spacing w:line="400" w:lineRule="exact"/>
              <w:rPr>
                <w:rFonts w:ascii="Times New Roman" w:hAnsi="Times New Roman" w:eastAsia="仿宋_GB2312"/>
                <w:sz w:val="24"/>
              </w:rPr>
            </w:pPr>
            <w:r>
              <w:rPr>
                <w:rFonts w:ascii="Times New Roman" w:hAnsi="Times New Roman" w:eastAsia="仿宋_GB2312"/>
                <w:sz w:val="24"/>
              </w:rPr>
              <w:t>□替代进口</w:t>
            </w:r>
            <w:r>
              <w:rPr>
                <w:rFonts w:ascii="Times New Roman" w:hAnsi="Times New Roman" w:eastAsia="仿宋_GB2312"/>
                <w:sz w:val="24"/>
                <w:u w:val="single"/>
              </w:rPr>
              <w:t xml:space="preserve">  （替代的产品名称和所属单位）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6" w:hRule="atLeast"/>
          <w:jc w:val="center"/>
        </w:trPr>
        <w:tc>
          <w:tcPr>
            <w:tcW w:w="2690" w:type="dxa"/>
            <w:vAlign w:val="center"/>
          </w:tcPr>
          <w:p>
            <w:pPr>
              <w:widowControl/>
              <w:spacing w:line="360" w:lineRule="exact"/>
              <w:jc w:val="center"/>
              <w:rPr>
                <w:rFonts w:ascii="Times New Roman" w:hAnsi="Times New Roman" w:eastAsia="仿宋_GB2312"/>
                <w:sz w:val="24"/>
              </w:rPr>
            </w:pPr>
            <w:r>
              <w:rPr>
                <w:rFonts w:ascii="Times New Roman" w:hAnsi="Times New Roman" w:eastAsia="仿宋_GB2312"/>
                <w:sz w:val="24"/>
              </w:rPr>
              <w:t>对标情况分析</w:t>
            </w:r>
          </w:p>
        </w:tc>
        <w:tc>
          <w:tcPr>
            <w:tcW w:w="6537" w:type="dxa"/>
            <w:gridSpan w:val="6"/>
            <w:vAlign w:val="center"/>
          </w:tcPr>
          <w:p>
            <w:pPr>
              <w:widowControl/>
              <w:spacing w:line="400" w:lineRule="exact"/>
              <w:rPr>
                <w:rFonts w:ascii="Times New Roman" w:hAnsi="Times New Roman" w:eastAsia="仿宋_GB2312"/>
                <w:sz w:val="24"/>
              </w:rPr>
            </w:pPr>
            <w:r>
              <w:rPr>
                <w:rFonts w:ascii="Times New Roman" w:hAnsi="Times New Roman" w:eastAsia="仿宋_GB2312"/>
                <w:sz w:val="24"/>
              </w:rPr>
              <w:t>与国际上对标的类似技术、产品或模式，在性能、功能、技术指标、市场等方面的比较。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2" w:hRule="atLeast"/>
          <w:jc w:val="center"/>
        </w:trPr>
        <w:tc>
          <w:tcPr>
            <w:tcW w:w="2690" w:type="dxa"/>
            <w:vAlign w:val="center"/>
          </w:tcPr>
          <w:p>
            <w:pPr>
              <w:widowControl/>
              <w:spacing w:line="360" w:lineRule="exact"/>
              <w:jc w:val="center"/>
              <w:rPr>
                <w:rFonts w:ascii="Times New Roman" w:hAnsi="Times New Roman" w:eastAsia="仿宋_GB2312"/>
                <w:sz w:val="24"/>
              </w:rPr>
            </w:pPr>
            <w:r>
              <w:rPr>
                <w:rFonts w:ascii="Times New Roman" w:hAnsi="Times New Roman" w:eastAsia="仿宋_GB2312"/>
                <w:sz w:val="24"/>
              </w:rPr>
              <w:t>产品研发投入情况</w:t>
            </w:r>
          </w:p>
        </w:tc>
        <w:tc>
          <w:tcPr>
            <w:tcW w:w="6537" w:type="dxa"/>
            <w:gridSpan w:val="6"/>
            <w:vAlign w:val="center"/>
          </w:tcPr>
          <w:p>
            <w:pPr>
              <w:widowControl/>
              <w:spacing w:line="400" w:lineRule="exact"/>
              <w:rPr>
                <w:rFonts w:ascii="Times New Roman" w:hAnsi="Times New Roman" w:eastAsia="仿宋_GB2312"/>
                <w:sz w:val="24"/>
              </w:rPr>
            </w:pPr>
            <w:r>
              <w:rPr>
                <w:rFonts w:ascii="Times New Roman" w:hAnsi="Times New Roman" w:eastAsia="仿宋_GB2312"/>
                <w:sz w:val="24"/>
              </w:rPr>
              <w:t>产品研发、小试中试、产业化等方面的设备、人员、经费投入情况等。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690" w:type="dxa"/>
            <w:vAlign w:val="center"/>
          </w:tcPr>
          <w:p>
            <w:pPr>
              <w:widowControl/>
              <w:spacing w:line="360" w:lineRule="exact"/>
              <w:jc w:val="center"/>
              <w:rPr>
                <w:rFonts w:ascii="Times New Roman" w:hAnsi="Times New Roman" w:eastAsia="仿宋_GB2312"/>
                <w:sz w:val="24"/>
              </w:rPr>
            </w:pPr>
            <w:r>
              <w:rPr>
                <w:rFonts w:ascii="Times New Roman" w:hAnsi="Times New Roman" w:eastAsia="仿宋_GB2312"/>
                <w:sz w:val="24"/>
              </w:rPr>
              <w:t>产品市场前景分析</w:t>
            </w:r>
          </w:p>
        </w:tc>
        <w:tc>
          <w:tcPr>
            <w:tcW w:w="6537" w:type="dxa"/>
            <w:gridSpan w:val="6"/>
            <w:vAlign w:val="center"/>
          </w:tcPr>
          <w:p>
            <w:pPr>
              <w:widowControl/>
              <w:spacing w:line="400" w:lineRule="exact"/>
              <w:rPr>
                <w:rFonts w:ascii="Times New Roman" w:hAnsi="Times New Roman" w:eastAsia="仿宋_GB2312"/>
                <w:sz w:val="24"/>
              </w:rPr>
            </w:pPr>
            <w:r>
              <w:rPr>
                <w:rFonts w:ascii="Times New Roman" w:hAnsi="Times New Roman" w:eastAsia="仿宋_GB2312"/>
                <w:sz w:val="24"/>
              </w:rPr>
              <w:t>市场定位、需求、份额及竞争优势分析，经济、社会和环境效益，符合可持续发展、风险说明等方面。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4" w:hRule="atLeast"/>
          <w:jc w:val="center"/>
        </w:trPr>
        <w:tc>
          <w:tcPr>
            <w:tcW w:w="2690" w:type="dxa"/>
            <w:vAlign w:val="center"/>
          </w:tcPr>
          <w:p>
            <w:pPr>
              <w:widowControl/>
              <w:spacing w:line="360" w:lineRule="exact"/>
              <w:jc w:val="center"/>
              <w:rPr>
                <w:rFonts w:ascii="Times New Roman" w:hAnsi="Times New Roman" w:eastAsia="仿宋_GB2312"/>
                <w:sz w:val="24"/>
              </w:rPr>
            </w:pPr>
            <w:r>
              <w:rPr>
                <w:rFonts w:ascii="Times New Roman" w:hAnsi="Times New Roman" w:eastAsia="仿宋_GB2312"/>
                <w:sz w:val="24"/>
              </w:rPr>
              <w:t>产品应用场景建设计划</w:t>
            </w:r>
          </w:p>
        </w:tc>
        <w:tc>
          <w:tcPr>
            <w:tcW w:w="6537" w:type="dxa"/>
            <w:gridSpan w:val="6"/>
            <w:vAlign w:val="center"/>
          </w:tcPr>
          <w:p>
            <w:pPr>
              <w:widowControl/>
              <w:spacing w:line="400" w:lineRule="exact"/>
              <w:rPr>
                <w:rFonts w:ascii="Times New Roman" w:hAnsi="Times New Roman" w:eastAsia="仿宋_GB2312"/>
                <w:sz w:val="24"/>
              </w:rPr>
            </w:pPr>
            <w:r>
              <w:rPr>
                <w:rFonts w:ascii="Times New Roman" w:hAnsi="Times New Roman" w:eastAsia="仿宋_GB2312"/>
                <w:sz w:val="24"/>
              </w:rPr>
              <w:t>计划在肥建设的“三新”产品示范应用场景情况。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6" w:hRule="atLeast"/>
          <w:jc w:val="center"/>
        </w:trPr>
        <w:tc>
          <w:tcPr>
            <w:tcW w:w="2690" w:type="dxa"/>
            <w:vAlign w:val="center"/>
          </w:tcPr>
          <w:p>
            <w:pPr>
              <w:widowControl/>
              <w:spacing w:line="360" w:lineRule="exact"/>
              <w:jc w:val="center"/>
              <w:rPr>
                <w:rFonts w:ascii="Times New Roman" w:hAnsi="Times New Roman" w:eastAsia="仿宋_GB2312"/>
                <w:sz w:val="24"/>
              </w:rPr>
            </w:pPr>
            <w:r>
              <w:rPr>
                <w:rFonts w:ascii="Times New Roman" w:hAnsi="Times New Roman" w:eastAsia="仿宋_GB2312"/>
                <w:sz w:val="24"/>
              </w:rPr>
              <w:t>申报材料附件</w:t>
            </w:r>
          </w:p>
        </w:tc>
        <w:tc>
          <w:tcPr>
            <w:tcW w:w="6537" w:type="dxa"/>
            <w:gridSpan w:val="6"/>
            <w:vAlign w:val="center"/>
          </w:tcPr>
          <w:p>
            <w:pPr>
              <w:widowControl/>
              <w:spacing w:line="400" w:lineRule="exact"/>
              <w:rPr>
                <w:rFonts w:ascii="Times New Roman" w:hAnsi="Times New Roman" w:eastAsia="仿宋_GB2312"/>
                <w:sz w:val="24"/>
              </w:rPr>
            </w:pPr>
            <w:r>
              <w:rPr>
                <w:rFonts w:ascii="Times New Roman" w:hAnsi="Times New Roman" w:eastAsia="仿宋_GB2312"/>
                <w:sz w:val="24"/>
              </w:rPr>
              <w:t>1.自主知识产权材料；</w:t>
            </w:r>
          </w:p>
          <w:p>
            <w:pPr>
              <w:widowControl/>
              <w:spacing w:line="400" w:lineRule="exact"/>
              <w:rPr>
                <w:rFonts w:ascii="Times New Roman" w:hAnsi="Times New Roman" w:eastAsia="仿宋_GB2312"/>
                <w:sz w:val="24"/>
              </w:rPr>
            </w:pPr>
            <w:r>
              <w:rPr>
                <w:rFonts w:ascii="Times New Roman" w:hAnsi="Times New Roman" w:eastAsia="仿宋_GB2312"/>
                <w:sz w:val="24"/>
              </w:rPr>
              <w:t>2.国家和省及本市对产品生产、销售有相关规定及特殊要求的，应提供产品符合规定及要求的材料文件；</w:t>
            </w:r>
          </w:p>
          <w:p>
            <w:pPr>
              <w:widowControl/>
              <w:spacing w:line="400" w:lineRule="exact"/>
              <w:rPr>
                <w:rFonts w:ascii="Times New Roman" w:hAnsi="Times New Roman" w:eastAsia="仿宋_GB2312"/>
                <w:sz w:val="24"/>
              </w:rPr>
            </w:pPr>
            <w:r>
              <w:rPr>
                <w:rFonts w:ascii="Times New Roman" w:hAnsi="Times New Roman" w:eastAsia="仿宋_GB2312"/>
                <w:sz w:val="24"/>
              </w:rPr>
              <w:t>3.具有资质的第三方机构出具的检验报告、查新报告或相关证书等；</w:t>
            </w:r>
          </w:p>
          <w:p>
            <w:pPr>
              <w:widowControl/>
              <w:spacing w:line="400" w:lineRule="exact"/>
              <w:rPr>
                <w:rFonts w:ascii="Times New Roman" w:hAnsi="Times New Roman" w:eastAsia="仿宋_GB2312"/>
                <w:sz w:val="24"/>
              </w:rPr>
            </w:pPr>
            <w:r>
              <w:rPr>
                <w:rFonts w:ascii="Times New Roman" w:hAnsi="Times New Roman" w:eastAsia="仿宋_GB2312"/>
                <w:sz w:val="24"/>
              </w:rPr>
              <w:t>4.其他可提供的材料，包括加载统一社会信用代码的营业执照复印件（名称变更的提供变更核准通知书）、产品先进性和创新性的相关材料或专家论证意见、研发购置设备或技术交易合同（发票）、依托申报产品形成的国家、行业、地方及团队、企业标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3" w:hRule="atLeast"/>
          <w:jc w:val="center"/>
        </w:trPr>
        <w:tc>
          <w:tcPr>
            <w:tcW w:w="2690" w:type="dxa"/>
            <w:vAlign w:val="center"/>
          </w:tcPr>
          <w:p>
            <w:pPr>
              <w:widowControl/>
              <w:spacing w:line="400" w:lineRule="exact"/>
              <w:jc w:val="center"/>
              <w:rPr>
                <w:rFonts w:ascii="Times New Roman" w:hAnsi="Times New Roman" w:eastAsia="仿宋_GB2312"/>
                <w:sz w:val="24"/>
              </w:rPr>
            </w:pPr>
            <w:r>
              <w:rPr>
                <w:rFonts w:ascii="Times New Roman" w:hAnsi="Times New Roman" w:eastAsia="仿宋_GB2312"/>
                <w:sz w:val="24"/>
              </w:rPr>
              <w:t>真实性承诺</w:t>
            </w:r>
          </w:p>
        </w:tc>
        <w:tc>
          <w:tcPr>
            <w:tcW w:w="6537" w:type="dxa"/>
            <w:gridSpan w:val="6"/>
            <w:vAlign w:val="center"/>
          </w:tcPr>
          <w:p>
            <w:pPr>
              <w:widowControl/>
              <w:spacing w:line="400" w:lineRule="exact"/>
              <w:ind w:firstLine="480" w:firstLineChars="200"/>
              <w:jc w:val="left"/>
              <w:rPr>
                <w:rFonts w:ascii="Times New Roman" w:hAnsi="Times New Roman" w:eastAsia="仿宋_GB2312"/>
                <w:sz w:val="24"/>
              </w:rPr>
            </w:pPr>
            <w:r>
              <w:rPr>
                <w:rFonts w:ascii="Times New Roman" w:hAnsi="Times New Roman" w:eastAsia="仿宋_GB2312"/>
                <w:sz w:val="24"/>
              </w:rPr>
              <w:t>我单位承诺以上申报材料真实可靠，并对内容真实性承担一切法律责任。</w:t>
            </w:r>
          </w:p>
          <w:p>
            <w:pPr>
              <w:widowControl/>
              <w:spacing w:line="400" w:lineRule="exact"/>
              <w:ind w:right="960"/>
              <w:jc w:val="center"/>
              <w:rPr>
                <w:rFonts w:ascii="Times New Roman" w:hAnsi="Times New Roman" w:eastAsia="仿宋_GB2312"/>
                <w:sz w:val="24"/>
              </w:rPr>
            </w:pPr>
          </w:p>
          <w:p>
            <w:pPr>
              <w:widowControl/>
              <w:spacing w:line="400" w:lineRule="exact"/>
              <w:ind w:right="960"/>
              <w:jc w:val="center"/>
              <w:rPr>
                <w:rFonts w:ascii="Times New Roman" w:hAnsi="Times New Roman" w:eastAsia="仿宋_GB2312"/>
                <w:sz w:val="24"/>
              </w:rPr>
            </w:pPr>
            <w:r>
              <w:rPr>
                <w:rFonts w:ascii="Times New Roman" w:hAnsi="Times New Roman" w:eastAsia="仿宋_GB2312"/>
                <w:sz w:val="24"/>
              </w:rPr>
              <w:t>法定代表人签字：</w:t>
            </w:r>
          </w:p>
          <w:p>
            <w:pPr>
              <w:widowControl/>
              <w:spacing w:line="400" w:lineRule="exact"/>
              <w:jc w:val="right"/>
              <w:rPr>
                <w:rFonts w:ascii="Times New Roman" w:hAnsi="Times New Roman" w:eastAsia="仿宋_GB2312"/>
                <w:sz w:val="24"/>
              </w:rPr>
            </w:pPr>
            <w:r>
              <w:rPr>
                <w:rFonts w:ascii="Times New Roman" w:hAnsi="Times New Roman" w:eastAsia="仿宋_GB2312"/>
                <w:sz w:val="24"/>
              </w:rPr>
              <w:t>年  月  日</w:t>
            </w:r>
          </w:p>
        </w:tc>
      </w:tr>
    </w:tbl>
    <w:p>
      <w:pPr>
        <w:rPr>
          <w:rFonts w:ascii="Times New Roman" w:hAnsi="Times New Roman" w:cs="Times New Roman"/>
        </w:rPr>
      </w:pPr>
    </w:p>
    <w:p>
      <w:pPr>
        <w:rPr>
          <w:rFonts w:ascii="Times New Roman" w:hAnsi="Times New Roman" w:cs="Times New Roman"/>
        </w:rPr>
        <w:sectPr>
          <w:footerReference r:id="rId4" w:type="default"/>
          <w:pgSz w:w="11906" w:h="16838"/>
          <w:pgMar w:top="2098" w:right="1474" w:bottom="1985" w:left="1588" w:header="851" w:footer="992" w:gutter="0"/>
          <w:pgBorders>
            <w:top w:val="none" w:sz="0" w:space="0"/>
            <w:left w:val="none" w:sz="0" w:space="0"/>
            <w:bottom w:val="none" w:sz="0" w:space="0"/>
            <w:right w:val="none" w:sz="0" w:space="0"/>
          </w:pgBorders>
          <w:pgNumType w:fmt="numberInDash"/>
          <w:cols w:space="720" w:num="1"/>
          <w:titlePg/>
          <w:docGrid w:type="lines" w:linePitch="312" w:charSpace="0"/>
        </w:sectPr>
      </w:pPr>
    </w:p>
    <w:p>
      <w:pPr>
        <w:snapToGrid w:val="0"/>
        <w:spacing w:line="600" w:lineRule="exact"/>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附件</w:t>
      </w:r>
      <w:r>
        <w:rPr>
          <w:rFonts w:hint="eastAsia" w:ascii="Times New Roman" w:hAnsi="Times New Roman" w:eastAsia="黑体" w:cs="Times New Roman"/>
          <w:color w:val="000000"/>
          <w:sz w:val="32"/>
          <w:szCs w:val="32"/>
        </w:rPr>
        <w:t>2</w:t>
      </w:r>
    </w:p>
    <w:p>
      <w:pPr>
        <w:snapToGrid w:val="0"/>
        <w:spacing w:line="600" w:lineRule="exact"/>
        <w:jc w:val="cente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合肥市新技术新产品新模式推荐汇总表</w:t>
      </w:r>
    </w:p>
    <w:p>
      <w:pPr>
        <w:ind w:firstLine="640" w:firstLineChars="200"/>
        <w:rPr>
          <w:rFonts w:ascii="Times New Roman" w:hAnsi="Times New Roman" w:eastAsia="方正小标宋_GBK" w:cs="Times New Roman"/>
          <w:color w:val="000000"/>
          <w:sz w:val="40"/>
          <w:szCs w:val="40"/>
        </w:rPr>
      </w:pPr>
      <w:r>
        <w:rPr>
          <w:rFonts w:ascii="Times New Roman" w:hAnsi="Times New Roman" w:eastAsia="仿宋" w:cs="Times New Roman"/>
          <w:color w:val="000000"/>
          <w:sz w:val="32"/>
          <w:szCs w:val="32"/>
        </w:rPr>
        <w:t xml:space="preserve">单位： 县（市）、区科技局（盖章）     </w:t>
      </w:r>
      <w:r>
        <w:rPr>
          <w:rFonts w:hint="eastAsia" w:ascii="Times New Roman" w:hAnsi="Times New Roman" w:eastAsia="仿宋" w:cs="Times New Roman"/>
          <w:color w:val="000000"/>
          <w:sz w:val="32"/>
          <w:szCs w:val="32"/>
          <w:lang w:val="en-US" w:eastAsia="zh-CN"/>
        </w:rPr>
        <w:t xml:space="preserve"> </w:t>
      </w:r>
      <w:r>
        <w:rPr>
          <w:rFonts w:ascii="Times New Roman" w:hAnsi="Times New Roman" w:eastAsia="仿宋" w:cs="Times New Roman"/>
          <w:color w:val="000000"/>
          <w:sz w:val="32"/>
          <w:szCs w:val="32"/>
        </w:rPr>
        <w:t xml:space="preserve">                              年  月  日</w:t>
      </w:r>
    </w:p>
    <w:tbl>
      <w:tblPr>
        <w:tblStyle w:val="11"/>
        <w:tblW w:w="12853"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0"/>
        <w:gridCol w:w="3260"/>
        <w:gridCol w:w="2521"/>
        <w:gridCol w:w="1448"/>
        <w:gridCol w:w="2030"/>
        <w:gridCol w:w="1268"/>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8" w:hRule="atLeast"/>
          <w:tblCellSpacing w:w="0" w:type="dxa"/>
          <w:jc w:val="center"/>
        </w:trPr>
        <w:tc>
          <w:tcPr>
            <w:tcW w:w="690" w:type="dxa"/>
            <w:tcBorders>
              <w:top w:val="single" w:color="auto" w:sz="2" w:space="0"/>
              <w:left w:val="single" w:color="auto" w:sz="4" w:space="0"/>
              <w:bottom w:val="single" w:color="auto" w:sz="2" w:space="0"/>
              <w:right w:val="single" w:color="auto" w:sz="2" w:space="0"/>
            </w:tcBorders>
            <w:vAlign w:val="center"/>
          </w:tcPr>
          <w:p>
            <w:pPr>
              <w:widowControl/>
              <w:spacing w:line="360" w:lineRule="exact"/>
              <w:jc w:val="center"/>
              <w:rPr>
                <w:rFonts w:hint="eastAsia" w:ascii="黑体" w:hAnsi="黑体" w:eastAsia="黑体" w:cs="黑体"/>
                <w:b w:val="0"/>
                <w:bCs/>
                <w:color w:val="000000"/>
                <w:kern w:val="0"/>
                <w:sz w:val="24"/>
                <w:szCs w:val="24"/>
              </w:rPr>
            </w:pPr>
            <w:r>
              <w:rPr>
                <w:rFonts w:hint="eastAsia" w:ascii="黑体" w:hAnsi="黑体" w:eastAsia="黑体" w:cs="黑体"/>
                <w:b w:val="0"/>
                <w:bCs/>
                <w:color w:val="000000"/>
                <w:kern w:val="0"/>
                <w:sz w:val="24"/>
                <w:szCs w:val="24"/>
              </w:rPr>
              <w:t>序号</w:t>
            </w:r>
          </w:p>
        </w:tc>
        <w:tc>
          <w:tcPr>
            <w:tcW w:w="3260" w:type="dxa"/>
            <w:tcBorders>
              <w:top w:val="single" w:color="auto" w:sz="2" w:space="0"/>
              <w:left w:val="single" w:color="auto" w:sz="2" w:space="0"/>
              <w:bottom w:val="single" w:color="auto" w:sz="2" w:space="0"/>
              <w:right w:val="single" w:color="auto" w:sz="2" w:space="0"/>
            </w:tcBorders>
            <w:vAlign w:val="center"/>
          </w:tcPr>
          <w:p>
            <w:pPr>
              <w:widowControl/>
              <w:spacing w:line="360" w:lineRule="exact"/>
              <w:jc w:val="center"/>
              <w:rPr>
                <w:rFonts w:hint="eastAsia" w:ascii="黑体" w:hAnsi="黑体" w:eastAsia="黑体" w:cs="黑体"/>
                <w:b w:val="0"/>
                <w:bCs/>
                <w:color w:val="000000"/>
                <w:kern w:val="0"/>
                <w:sz w:val="24"/>
                <w:szCs w:val="24"/>
              </w:rPr>
            </w:pPr>
            <w:r>
              <w:rPr>
                <w:rFonts w:hint="eastAsia" w:ascii="黑体" w:hAnsi="黑体" w:eastAsia="黑体" w:cs="黑体"/>
                <w:b w:val="0"/>
                <w:bCs/>
                <w:color w:val="000000"/>
                <w:kern w:val="0"/>
                <w:sz w:val="24"/>
                <w:szCs w:val="24"/>
              </w:rPr>
              <w:t>新技术新产品新模式名称</w:t>
            </w:r>
          </w:p>
        </w:tc>
        <w:tc>
          <w:tcPr>
            <w:tcW w:w="2521" w:type="dxa"/>
            <w:tcBorders>
              <w:top w:val="single" w:color="auto" w:sz="2" w:space="0"/>
              <w:left w:val="single" w:color="auto" w:sz="2" w:space="0"/>
              <w:bottom w:val="single" w:color="auto" w:sz="2" w:space="0"/>
              <w:right w:val="single" w:color="auto" w:sz="2" w:space="0"/>
            </w:tcBorders>
            <w:vAlign w:val="center"/>
          </w:tcPr>
          <w:p>
            <w:pPr>
              <w:widowControl/>
              <w:spacing w:line="360" w:lineRule="exact"/>
              <w:jc w:val="center"/>
              <w:rPr>
                <w:rFonts w:hint="eastAsia" w:ascii="黑体" w:hAnsi="黑体" w:eastAsia="黑体" w:cs="黑体"/>
                <w:b w:val="0"/>
                <w:bCs/>
                <w:color w:val="000000"/>
                <w:kern w:val="0"/>
                <w:sz w:val="24"/>
                <w:szCs w:val="24"/>
              </w:rPr>
            </w:pPr>
            <w:r>
              <w:rPr>
                <w:rFonts w:hint="eastAsia" w:ascii="黑体" w:hAnsi="黑体" w:eastAsia="黑体" w:cs="黑体"/>
                <w:b w:val="0"/>
                <w:bCs/>
                <w:color w:val="000000"/>
                <w:kern w:val="0"/>
                <w:sz w:val="24"/>
                <w:szCs w:val="24"/>
              </w:rPr>
              <w:t>依托单位</w:t>
            </w:r>
          </w:p>
        </w:tc>
        <w:tc>
          <w:tcPr>
            <w:tcW w:w="1448" w:type="dxa"/>
            <w:tcBorders>
              <w:top w:val="single" w:color="auto" w:sz="2" w:space="0"/>
              <w:left w:val="single" w:color="auto" w:sz="2" w:space="0"/>
              <w:bottom w:val="single" w:color="auto" w:sz="2" w:space="0"/>
              <w:right w:val="single" w:color="auto" w:sz="2" w:space="0"/>
            </w:tcBorders>
            <w:vAlign w:val="center"/>
          </w:tcPr>
          <w:p>
            <w:pPr>
              <w:widowControl/>
              <w:spacing w:line="360" w:lineRule="exact"/>
              <w:jc w:val="center"/>
              <w:rPr>
                <w:rFonts w:hint="eastAsia" w:ascii="黑体" w:hAnsi="黑体" w:eastAsia="黑体" w:cs="黑体"/>
                <w:b w:val="0"/>
                <w:bCs/>
                <w:color w:val="000000"/>
                <w:kern w:val="0"/>
                <w:sz w:val="24"/>
                <w:szCs w:val="24"/>
              </w:rPr>
            </w:pPr>
            <w:r>
              <w:rPr>
                <w:rFonts w:hint="eastAsia" w:ascii="黑体" w:hAnsi="黑体" w:eastAsia="黑体" w:cs="黑体"/>
                <w:b w:val="0"/>
                <w:bCs/>
                <w:color w:val="000000"/>
                <w:kern w:val="0"/>
                <w:sz w:val="24"/>
                <w:szCs w:val="24"/>
              </w:rPr>
              <w:t>产业领域</w:t>
            </w:r>
          </w:p>
        </w:tc>
        <w:tc>
          <w:tcPr>
            <w:tcW w:w="2030" w:type="dxa"/>
            <w:tcBorders>
              <w:top w:val="single" w:color="auto" w:sz="2" w:space="0"/>
              <w:left w:val="single" w:color="auto" w:sz="2" w:space="0"/>
              <w:bottom w:val="single" w:color="auto" w:sz="2" w:space="0"/>
              <w:right w:val="single" w:color="auto" w:sz="2" w:space="0"/>
            </w:tcBorders>
            <w:vAlign w:val="center"/>
          </w:tcPr>
          <w:p>
            <w:pPr>
              <w:widowControl/>
              <w:spacing w:line="360" w:lineRule="exact"/>
              <w:jc w:val="center"/>
              <w:rPr>
                <w:rFonts w:hint="eastAsia" w:ascii="黑体" w:hAnsi="黑体" w:eastAsia="黑体" w:cs="黑体"/>
                <w:b w:val="0"/>
                <w:bCs/>
                <w:color w:val="000000"/>
                <w:kern w:val="0"/>
                <w:sz w:val="24"/>
                <w:szCs w:val="24"/>
              </w:rPr>
            </w:pPr>
            <w:r>
              <w:rPr>
                <w:rFonts w:hint="eastAsia" w:ascii="黑体" w:hAnsi="黑体" w:eastAsia="黑体" w:cs="黑体"/>
                <w:b w:val="0"/>
                <w:bCs/>
                <w:color w:val="000000"/>
                <w:kern w:val="0"/>
                <w:sz w:val="24"/>
                <w:szCs w:val="24"/>
              </w:rPr>
              <w:t>申报类型（新产品、新技术、新模式）</w:t>
            </w:r>
          </w:p>
        </w:tc>
        <w:tc>
          <w:tcPr>
            <w:tcW w:w="1268" w:type="dxa"/>
            <w:tcBorders>
              <w:top w:val="single" w:color="auto" w:sz="2" w:space="0"/>
              <w:left w:val="single" w:color="auto" w:sz="2" w:space="0"/>
              <w:bottom w:val="single" w:color="auto" w:sz="2" w:space="0"/>
              <w:right w:val="single" w:color="auto" w:sz="2" w:space="0"/>
            </w:tcBorders>
            <w:vAlign w:val="center"/>
          </w:tcPr>
          <w:p>
            <w:pPr>
              <w:spacing w:line="360" w:lineRule="exact"/>
              <w:jc w:val="center"/>
              <w:rPr>
                <w:rFonts w:hint="eastAsia" w:ascii="黑体" w:hAnsi="黑体" w:eastAsia="黑体" w:cs="黑体"/>
                <w:b w:val="0"/>
                <w:bCs/>
                <w:color w:val="000000"/>
                <w:kern w:val="0"/>
                <w:sz w:val="24"/>
                <w:szCs w:val="24"/>
              </w:rPr>
            </w:pPr>
            <w:r>
              <w:rPr>
                <w:rFonts w:hint="eastAsia" w:ascii="黑体" w:hAnsi="黑体" w:eastAsia="黑体" w:cs="黑体"/>
                <w:b w:val="0"/>
                <w:bCs/>
                <w:color w:val="000000"/>
                <w:kern w:val="0"/>
                <w:sz w:val="24"/>
                <w:szCs w:val="24"/>
              </w:rPr>
              <w:t>联系人</w:t>
            </w:r>
          </w:p>
        </w:tc>
        <w:tc>
          <w:tcPr>
            <w:tcW w:w="1636" w:type="dxa"/>
            <w:tcBorders>
              <w:top w:val="single" w:color="auto" w:sz="2" w:space="0"/>
              <w:left w:val="single" w:color="auto" w:sz="2" w:space="0"/>
              <w:bottom w:val="single" w:color="auto" w:sz="2" w:space="0"/>
              <w:right w:val="single" w:color="auto" w:sz="2" w:space="0"/>
            </w:tcBorders>
            <w:vAlign w:val="center"/>
          </w:tcPr>
          <w:p>
            <w:pPr>
              <w:widowControl/>
              <w:spacing w:line="360" w:lineRule="exact"/>
              <w:jc w:val="center"/>
              <w:rPr>
                <w:rFonts w:hint="eastAsia" w:ascii="黑体" w:hAnsi="黑体" w:eastAsia="黑体" w:cs="黑体"/>
                <w:b w:val="0"/>
                <w:bCs/>
                <w:color w:val="000000"/>
                <w:kern w:val="0"/>
                <w:sz w:val="24"/>
                <w:szCs w:val="24"/>
              </w:rPr>
            </w:pPr>
            <w:r>
              <w:rPr>
                <w:rFonts w:hint="eastAsia" w:ascii="黑体" w:hAnsi="黑体" w:eastAsia="黑体" w:cs="黑体"/>
                <w:b w:val="0"/>
                <w:bCs/>
                <w:color w:val="000000"/>
                <w:kern w:val="0"/>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3" w:hRule="atLeast"/>
          <w:tblCellSpacing w:w="0" w:type="dxa"/>
          <w:jc w:val="center"/>
        </w:trPr>
        <w:tc>
          <w:tcPr>
            <w:tcW w:w="690" w:type="dxa"/>
            <w:tcBorders>
              <w:top w:val="single" w:color="auto" w:sz="2" w:space="0"/>
              <w:left w:val="single" w:color="auto" w:sz="4" w:space="0"/>
              <w:bottom w:val="single" w:color="auto" w:sz="2" w:space="0"/>
              <w:right w:val="single" w:color="auto" w:sz="2" w:space="0"/>
            </w:tcBorders>
            <w:vAlign w:val="center"/>
          </w:tcPr>
          <w:p>
            <w:pPr>
              <w:widowControl/>
              <w:spacing w:line="360" w:lineRule="exact"/>
              <w:jc w:val="center"/>
              <w:rPr>
                <w:rFonts w:ascii="Times New Roman" w:hAnsi="Times New Roman" w:cs="Times New Roman"/>
                <w:color w:val="000000"/>
                <w:kern w:val="0"/>
                <w:sz w:val="24"/>
                <w:szCs w:val="24"/>
              </w:rPr>
            </w:pPr>
          </w:p>
        </w:tc>
        <w:tc>
          <w:tcPr>
            <w:tcW w:w="3260" w:type="dxa"/>
            <w:tcBorders>
              <w:top w:val="single" w:color="auto" w:sz="2" w:space="0"/>
              <w:left w:val="single" w:color="auto" w:sz="2" w:space="0"/>
              <w:bottom w:val="single" w:color="auto" w:sz="2" w:space="0"/>
              <w:right w:val="single" w:color="auto" w:sz="2" w:space="0"/>
            </w:tcBorders>
            <w:vAlign w:val="center"/>
          </w:tcPr>
          <w:p>
            <w:pPr>
              <w:widowControl/>
              <w:spacing w:line="360" w:lineRule="exact"/>
              <w:jc w:val="center"/>
              <w:rPr>
                <w:rFonts w:ascii="Times New Roman" w:hAnsi="Times New Roman" w:cs="Times New Roman"/>
                <w:color w:val="000000"/>
                <w:kern w:val="0"/>
                <w:sz w:val="24"/>
                <w:szCs w:val="24"/>
              </w:rPr>
            </w:pPr>
          </w:p>
        </w:tc>
        <w:tc>
          <w:tcPr>
            <w:tcW w:w="2521" w:type="dxa"/>
            <w:tcBorders>
              <w:top w:val="single" w:color="auto" w:sz="2" w:space="0"/>
              <w:left w:val="single" w:color="auto" w:sz="2" w:space="0"/>
              <w:bottom w:val="single" w:color="auto" w:sz="2" w:space="0"/>
              <w:right w:val="single" w:color="auto" w:sz="2" w:space="0"/>
            </w:tcBorders>
            <w:vAlign w:val="center"/>
          </w:tcPr>
          <w:p>
            <w:pPr>
              <w:widowControl/>
              <w:spacing w:line="360" w:lineRule="exact"/>
              <w:jc w:val="center"/>
              <w:rPr>
                <w:rFonts w:ascii="Times New Roman" w:hAnsi="Times New Roman" w:cs="Times New Roman"/>
                <w:color w:val="000000"/>
                <w:kern w:val="0"/>
                <w:sz w:val="24"/>
                <w:szCs w:val="24"/>
              </w:rPr>
            </w:pPr>
          </w:p>
        </w:tc>
        <w:tc>
          <w:tcPr>
            <w:tcW w:w="1448" w:type="dxa"/>
            <w:tcBorders>
              <w:top w:val="single" w:color="auto" w:sz="2" w:space="0"/>
              <w:left w:val="single" w:color="auto" w:sz="2" w:space="0"/>
              <w:bottom w:val="single" w:color="auto" w:sz="2" w:space="0"/>
              <w:right w:val="single" w:color="auto" w:sz="2" w:space="0"/>
            </w:tcBorders>
            <w:vAlign w:val="center"/>
          </w:tcPr>
          <w:p>
            <w:pPr>
              <w:widowControl/>
              <w:spacing w:line="360" w:lineRule="exact"/>
              <w:jc w:val="center"/>
              <w:rPr>
                <w:rFonts w:ascii="Times New Roman" w:hAnsi="Times New Roman" w:cs="Times New Roman"/>
                <w:color w:val="000000"/>
                <w:kern w:val="0"/>
                <w:sz w:val="24"/>
                <w:szCs w:val="24"/>
              </w:rPr>
            </w:pPr>
          </w:p>
        </w:tc>
        <w:tc>
          <w:tcPr>
            <w:tcW w:w="2030" w:type="dxa"/>
            <w:tcBorders>
              <w:top w:val="single" w:color="auto" w:sz="2" w:space="0"/>
              <w:left w:val="single" w:color="auto" w:sz="2" w:space="0"/>
              <w:bottom w:val="single" w:color="auto" w:sz="2" w:space="0"/>
              <w:right w:val="single" w:color="auto" w:sz="2" w:space="0"/>
            </w:tcBorders>
            <w:vAlign w:val="center"/>
          </w:tcPr>
          <w:p>
            <w:pPr>
              <w:widowControl/>
              <w:spacing w:line="36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 </w:t>
            </w:r>
          </w:p>
        </w:tc>
        <w:tc>
          <w:tcPr>
            <w:tcW w:w="1268" w:type="dxa"/>
            <w:tcBorders>
              <w:top w:val="single" w:color="auto" w:sz="2" w:space="0"/>
              <w:left w:val="single" w:color="auto" w:sz="2" w:space="0"/>
              <w:bottom w:val="single" w:color="auto" w:sz="2" w:space="0"/>
              <w:right w:val="single" w:color="auto" w:sz="2" w:space="0"/>
            </w:tcBorders>
            <w:vAlign w:val="center"/>
          </w:tcPr>
          <w:p>
            <w:pPr>
              <w:widowControl/>
              <w:spacing w:line="360" w:lineRule="exact"/>
              <w:jc w:val="center"/>
              <w:rPr>
                <w:rFonts w:ascii="Times New Roman" w:hAnsi="Times New Roman" w:cs="Times New Roman"/>
                <w:color w:val="000000"/>
                <w:kern w:val="0"/>
                <w:sz w:val="24"/>
                <w:szCs w:val="24"/>
              </w:rPr>
            </w:pPr>
          </w:p>
        </w:tc>
        <w:tc>
          <w:tcPr>
            <w:tcW w:w="1636" w:type="dxa"/>
            <w:tcBorders>
              <w:top w:val="single" w:color="auto" w:sz="2" w:space="0"/>
              <w:left w:val="single" w:color="auto" w:sz="2" w:space="0"/>
              <w:bottom w:val="single" w:color="auto" w:sz="2" w:space="0"/>
              <w:right w:val="single" w:color="auto" w:sz="2" w:space="0"/>
            </w:tcBorders>
            <w:vAlign w:val="center"/>
          </w:tcPr>
          <w:p>
            <w:pPr>
              <w:widowControl/>
              <w:spacing w:line="360" w:lineRule="exact"/>
              <w:jc w:val="center"/>
              <w:rPr>
                <w:rFonts w:ascii="Times New Roman" w:hAnsi="Times New Roman"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3" w:hRule="atLeast"/>
          <w:tblCellSpacing w:w="0" w:type="dxa"/>
          <w:jc w:val="center"/>
        </w:trPr>
        <w:tc>
          <w:tcPr>
            <w:tcW w:w="690" w:type="dxa"/>
            <w:tcBorders>
              <w:top w:val="single" w:color="auto" w:sz="2" w:space="0"/>
              <w:left w:val="single" w:color="auto" w:sz="4" w:space="0"/>
              <w:bottom w:val="single" w:color="auto" w:sz="2" w:space="0"/>
              <w:right w:val="single" w:color="auto" w:sz="2" w:space="0"/>
            </w:tcBorders>
            <w:vAlign w:val="center"/>
          </w:tcPr>
          <w:p>
            <w:pPr>
              <w:widowControl/>
              <w:spacing w:line="360" w:lineRule="exact"/>
              <w:jc w:val="center"/>
              <w:rPr>
                <w:rFonts w:ascii="Times New Roman" w:hAnsi="Times New Roman" w:cs="Times New Roman"/>
                <w:color w:val="000000"/>
                <w:kern w:val="0"/>
                <w:sz w:val="24"/>
                <w:szCs w:val="24"/>
              </w:rPr>
            </w:pPr>
          </w:p>
        </w:tc>
        <w:tc>
          <w:tcPr>
            <w:tcW w:w="3260" w:type="dxa"/>
            <w:tcBorders>
              <w:top w:val="single" w:color="auto" w:sz="2" w:space="0"/>
              <w:left w:val="single" w:color="auto" w:sz="2" w:space="0"/>
              <w:bottom w:val="single" w:color="auto" w:sz="2" w:space="0"/>
              <w:right w:val="single" w:color="auto" w:sz="2" w:space="0"/>
            </w:tcBorders>
            <w:vAlign w:val="center"/>
          </w:tcPr>
          <w:p>
            <w:pPr>
              <w:widowControl/>
              <w:spacing w:line="360" w:lineRule="exact"/>
              <w:jc w:val="center"/>
              <w:rPr>
                <w:rFonts w:ascii="Times New Roman" w:hAnsi="Times New Roman" w:cs="Times New Roman"/>
                <w:color w:val="000000"/>
                <w:kern w:val="0"/>
                <w:sz w:val="24"/>
                <w:szCs w:val="24"/>
              </w:rPr>
            </w:pPr>
          </w:p>
        </w:tc>
        <w:tc>
          <w:tcPr>
            <w:tcW w:w="2521" w:type="dxa"/>
            <w:tcBorders>
              <w:top w:val="single" w:color="auto" w:sz="2" w:space="0"/>
              <w:left w:val="single" w:color="auto" w:sz="2" w:space="0"/>
              <w:bottom w:val="single" w:color="auto" w:sz="2" w:space="0"/>
              <w:right w:val="single" w:color="auto" w:sz="2" w:space="0"/>
            </w:tcBorders>
            <w:vAlign w:val="center"/>
          </w:tcPr>
          <w:p>
            <w:pPr>
              <w:widowControl/>
              <w:spacing w:line="360" w:lineRule="exact"/>
              <w:jc w:val="center"/>
              <w:rPr>
                <w:rFonts w:ascii="Times New Roman" w:hAnsi="Times New Roman" w:cs="Times New Roman"/>
                <w:color w:val="000000"/>
                <w:kern w:val="0"/>
                <w:sz w:val="24"/>
                <w:szCs w:val="24"/>
              </w:rPr>
            </w:pPr>
          </w:p>
        </w:tc>
        <w:tc>
          <w:tcPr>
            <w:tcW w:w="1448" w:type="dxa"/>
            <w:tcBorders>
              <w:top w:val="single" w:color="auto" w:sz="2" w:space="0"/>
              <w:left w:val="single" w:color="auto" w:sz="2" w:space="0"/>
              <w:bottom w:val="single" w:color="auto" w:sz="2" w:space="0"/>
              <w:right w:val="single" w:color="auto" w:sz="2" w:space="0"/>
            </w:tcBorders>
            <w:vAlign w:val="center"/>
          </w:tcPr>
          <w:p>
            <w:pPr>
              <w:widowControl/>
              <w:spacing w:line="360" w:lineRule="exact"/>
              <w:jc w:val="center"/>
              <w:rPr>
                <w:rFonts w:ascii="Times New Roman" w:hAnsi="Times New Roman" w:cs="Times New Roman"/>
                <w:color w:val="000000"/>
                <w:kern w:val="0"/>
                <w:sz w:val="24"/>
                <w:szCs w:val="24"/>
              </w:rPr>
            </w:pPr>
          </w:p>
        </w:tc>
        <w:tc>
          <w:tcPr>
            <w:tcW w:w="2030" w:type="dxa"/>
            <w:tcBorders>
              <w:top w:val="single" w:color="auto" w:sz="2" w:space="0"/>
              <w:left w:val="single" w:color="auto" w:sz="2" w:space="0"/>
              <w:bottom w:val="single" w:color="auto" w:sz="2" w:space="0"/>
              <w:right w:val="single" w:color="auto" w:sz="2" w:space="0"/>
            </w:tcBorders>
            <w:vAlign w:val="center"/>
          </w:tcPr>
          <w:p>
            <w:pPr>
              <w:widowControl/>
              <w:spacing w:line="360" w:lineRule="exact"/>
              <w:jc w:val="center"/>
              <w:rPr>
                <w:rFonts w:ascii="Times New Roman" w:hAnsi="Times New Roman" w:cs="Times New Roman"/>
                <w:color w:val="000000"/>
                <w:kern w:val="0"/>
                <w:sz w:val="24"/>
                <w:szCs w:val="24"/>
              </w:rPr>
            </w:pPr>
          </w:p>
        </w:tc>
        <w:tc>
          <w:tcPr>
            <w:tcW w:w="1268" w:type="dxa"/>
            <w:tcBorders>
              <w:top w:val="single" w:color="auto" w:sz="2" w:space="0"/>
              <w:left w:val="single" w:color="auto" w:sz="2" w:space="0"/>
              <w:bottom w:val="single" w:color="auto" w:sz="2" w:space="0"/>
              <w:right w:val="single" w:color="auto" w:sz="2" w:space="0"/>
            </w:tcBorders>
            <w:vAlign w:val="center"/>
          </w:tcPr>
          <w:p>
            <w:pPr>
              <w:widowControl/>
              <w:spacing w:line="360" w:lineRule="exact"/>
              <w:jc w:val="center"/>
              <w:rPr>
                <w:rFonts w:ascii="Times New Roman" w:hAnsi="Times New Roman" w:cs="Times New Roman"/>
                <w:color w:val="000000"/>
                <w:kern w:val="0"/>
                <w:sz w:val="24"/>
                <w:szCs w:val="24"/>
              </w:rPr>
            </w:pPr>
          </w:p>
        </w:tc>
        <w:tc>
          <w:tcPr>
            <w:tcW w:w="1636" w:type="dxa"/>
            <w:tcBorders>
              <w:top w:val="single" w:color="auto" w:sz="2" w:space="0"/>
              <w:left w:val="single" w:color="auto" w:sz="2" w:space="0"/>
              <w:bottom w:val="single" w:color="auto" w:sz="2" w:space="0"/>
              <w:right w:val="single" w:color="auto" w:sz="2" w:space="0"/>
            </w:tcBorders>
            <w:vAlign w:val="center"/>
          </w:tcPr>
          <w:p>
            <w:pPr>
              <w:widowControl/>
              <w:spacing w:line="360" w:lineRule="exact"/>
              <w:jc w:val="center"/>
              <w:rPr>
                <w:rFonts w:ascii="Times New Roman" w:hAnsi="Times New Roman"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8" w:hRule="atLeast"/>
          <w:tblCellSpacing w:w="0" w:type="dxa"/>
          <w:jc w:val="center"/>
        </w:trPr>
        <w:tc>
          <w:tcPr>
            <w:tcW w:w="690" w:type="dxa"/>
            <w:tcBorders>
              <w:top w:val="single" w:color="auto" w:sz="2" w:space="0"/>
              <w:left w:val="single" w:color="auto" w:sz="4" w:space="0"/>
              <w:bottom w:val="single" w:color="auto" w:sz="2" w:space="0"/>
              <w:right w:val="single" w:color="auto" w:sz="2" w:space="0"/>
            </w:tcBorders>
            <w:vAlign w:val="center"/>
          </w:tcPr>
          <w:p>
            <w:pPr>
              <w:widowControl/>
              <w:spacing w:line="360" w:lineRule="exact"/>
              <w:jc w:val="center"/>
              <w:rPr>
                <w:rFonts w:ascii="Times New Roman" w:hAnsi="Times New Roman" w:cs="Times New Roman"/>
                <w:color w:val="000000"/>
                <w:kern w:val="0"/>
                <w:sz w:val="24"/>
                <w:szCs w:val="24"/>
              </w:rPr>
            </w:pPr>
          </w:p>
        </w:tc>
        <w:tc>
          <w:tcPr>
            <w:tcW w:w="3260" w:type="dxa"/>
            <w:tcBorders>
              <w:top w:val="single" w:color="auto" w:sz="2" w:space="0"/>
              <w:left w:val="single" w:color="auto" w:sz="2" w:space="0"/>
              <w:bottom w:val="single" w:color="auto" w:sz="2" w:space="0"/>
              <w:right w:val="single" w:color="auto" w:sz="2" w:space="0"/>
            </w:tcBorders>
            <w:vAlign w:val="center"/>
          </w:tcPr>
          <w:p>
            <w:pPr>
              <w:widowControl/>
              <w:spacing w:line="360" w:lineRule="exact"/>
              <w:jc w:val="center"/>
              <w:rPr>
                <w:rFonts w:ascii="Times New Roman" w:hAnsi="Times New Roman" w:cs="Times New Roman"/>
                <w:color w:val="000000"/>
                <w:kern w:val="0"/>
                <w:sz w:val="24"/>
                <w:szCs w:val="24"/>
              </w:rPr>
            </w:pPr>
          </w:p>
        </w:tc>
        <w:tc>
          <w:tcPr>
            <w:tcW w:w="2521" w:type="dxa"/>
            <w:tcBorders>
              <w:top w:val="single" w:color="auto" w:sz="2" w:space="0"/>
              <w:left w:val="single" w:color="auto" w:sz="2" w:space="0"/>
              <w:bottom w:val="single" w:color="auto" w:sz="2" w:space="0"/>
              <w:right w:val="single" w:color="auto" w:sz="2" w:space="0"/>
            </w:tcBorders>
            <w:vAlign w:val="center"/>
          </w:tcPr>
          <w:p>
            <w:pPr>
              <w:widowControl/>
              <w:spacing w:line="360" w:lineRule="exact"/>
              <w:jc w:val="center"/>
              <w:rPr>
                <w:rFonts w:ascii="Times New Roman" w:hAnsi="Times New Roman" w:cs="Times New Roman"/>
                <w:color w:val="000000"/>
                <w:kern w:val="0"/>
                <w:sz w:val="24"/>
                <w:szCs w:val="24"/>
              </w:rPr>
            </w:pPr>
          </w:p>
        </w:tc>
        <w:tc>
          <w:tcPr>
            <w:tcW w:w="1448" w:type="dxa"/>
            <w:tcBorders>
              <w:top w:val="single" w:color="auto" w:sz="2" w:space="0"/>
              <w:left w:val="single" w:color="auto" w:sz="2" w:space="0"/>
              <w:bottom w:val="single" w:color="auto" w:sz="2" w:space="0"/>
              <w:right w:val="single" w:color="auto" w:sz="2" w:space="0"/>
            </w:tcBorders>
            <w:vAlign w:val="center"/>
          </w:tcPr>
          <w:p>
            <w:pPr>
              <w:widowControl/>
              <w:spacing w:line="360" w:lineRule="exact"/>
              <w:jc w:val="center"/>
              <w:rPr>
                <w:rFonts w:ascii="Times New Roman" w:hAnsi="Times New Roman" w:cs="Times New Roman"/>
                <w:color w:val="000000"/>
                <w:kern w:val="0"/>
                <w:sz w:val="24"/>
                <w:szCs w:val="24"/>
              </w:rPr>
            </w:pPr>
          </w:p>
        </w:tc>
        <w:tc>
          <w:tcPr>
            <w:tcW w:w="2030" w:type="dxa"/>
            <w:tcBorders>
              <w:top w:val="single" w:color="auto" w:sz="2" w:space="0"/>
              <w:left w:val="single" w:color="auto" w:sz="2" w:space="0"/>
              <w:bottom w:val="single" w:color="auto" w:sz="2" w:space="0"/>
              <w:right w:val="single" w:color="auto" w:sz="2" w:space="0"/>
            </w:tcBorders>
            <w:vAlign w:val="center"/>
          </w:tcPr>
          <w:p>
            <w:pPr>
              <w:widowControl/>
              <w:spacing w:line="360" w:lineRule="exact"/>
              <w:jc w:val="center"/>
              <w:rPr>
                <w:rFonts w:ascii="Times New Roman" w:hAnsi="Times New Roman" w:cs="Times New Roman"/>
                <w:color w:val="000000"/>
                <w:kern w:val="0"/>
                <w:sz w:val="24"/>
                <w:szCs w:val="24"/>
              </w:rPr>
            </w:pPr>
          </w:p>
        </w:tc>
        <w:tc>
          <w:tcPr>
            <w:tcW w:w="1268" w:type="dxa"/>
            <w:tcBorders>
              <w:top w:val="single" w:color="auto" w:sz="2" w:space="0"/>
              <w:left w:val="single" w:color="auto" w:sz="2" w:space="0"/>
              <w:bottom w:val="single" w:color="auto" w:sz="2" w:space="0"/>
              <w:right w:val="single" w:color="auto" w:sz="2" w:space="0"/>
            </w:tcBorders>
            <w:vAlign w:val="center"/>
          </w:tcPr>
          <w:p>
            <w:pPr>
              <w:widowControl/>
              <w:spacing w:line="360" w:lineRule="exact"/>
              <w:jc w:val="center"/>
              <w:rPr>
                <w:rFonts w:ascii="Times New Roman" w:hAnsi="Times New Roman" w:cs="Times New Roman"/>
                <w:color w:val="000000"/>
                <w:kern w:val="0"/>
                <w:sz w:val="24"/>
                <w:szCs w:val="24"/>
              </w:rPr>
            </w:pPr>
          </w:p>
        </w:tc>
        <w:tc>
          <w:tcPr>
            <w:tcW w:w="1636" w:type="dxa"/>
            <w:tcBorders>
              <w:top w:val="single" w:color="auto" w:sz="2" w:space="0"/>
              <w:left w:val="single" w:color="auto" w:sz="2" w:space="0"/>
              <w:bottom w:val="single" w:color="auto" w:sz="2" w:space="0"/>
              <w:right w:val="single" w:color="auto" w:sz="2" w:space="0"/>
            </w:tcBorders>
            <w:vAlign w:val="center"/>
          </w:tcPr>
          <w:p>
            <w:pPr>
              <w:widowControl/>
              <w:spacing w:line="360" w:lineRule="exact"/>
              <w:jc w:val="center"/>
              <w:rPr>
                <w:rFonts w:ascii="Times New Roman" w:hAnsi="Times New Roman"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3" w:hRule="atLeast"/>
          <w:tblCellSpacing w:w="0" w:type="dxa"/>
          <w:jc w:val="center"/>
        </w:trPr>
        <w:tc>
          <w:tcPr>
            <w:tcW w:w="690" w:type="dxa"/>
            <w:tcBorders>
              <w:top w:val="single" w:color="auto" w:sz="2" w:space="0"/>
              <w:left w:val="single" w:color="auto" w:sz="4" w:space="0"/>
              <w:bottom w:val="single" w:color="auto" w:sz="2" w:space="0"/>
              <w:right w:val="single" w:color="auto" w:sz="2" w:space="0"/>
            </w:tcBorders>
            <w:vAlign w:val="center"/>
          </w:tcPr>
          <w:p>
            <w:pPr>
              <w:widowControl/>
              <w:spacing w:line="360" w:lineRule="exact"/>
              <w:jc w:val="center"/>
              <w:rPr>
                <w:rFonts w:ascii="Times New Roman" w:hAnsi="Times New Roman" w:cs="Times New Roman"/>
                <w:color w:val="000000"/>
                <w:kern w:val="0"/>
                <w:sz w:val="24"/>
                <w:szCs w:val="24"/>
              </w:rPr>
            </w:pPr>
          </w:p>
        </w:tc>
        <w:tc>
          <w:tcPr>
            <w:tcW w:w="3260" w:type="dxa"/>
            <w:tcBorders>
              <w:top w:val="single" w:color="auto" w:sz="2" w:space="0"/>
              <w:left w:val="single" w:color="auto" w:sz="2" w:space="0"/>
              <w:bottom w:val="single" w:color="auto" w:sz="2" w:space="0"/>
              <w:right w:val="single" w:color="auto" w:sz="2" w:space="0"/>
            </w:tcBorders>
            <w:vAlign w:val="center"/>
          </w:tcPr>
          <w:p>
            <w:pPr>
              <w:widowControl/>
              <w:spacing w:line="360" w:lineRule="exact"/>
              <w:jc w:val="center"/>
              <w:rPr>
                <w:rFonts w:ascii="Times New Roman" w:hAnsi="Times New Roman" w:cs="Times New Roman"/>
                <w:color w:val="000000"/>
                <w:kern w:val="0"/>
                <w:sz w:val="24"/>
                <w:szCs w:val="24"/>
              </w:rPr>
            </w:pPr>
          </w:p>
        </w:tc>
        <w:tc>
          <w:tcPr>
            <w:tcW w:w="2521" w:type="dxa"/>
            <w:tcBorders>
              <w:top w:val="single" w:color="auto" w:sz="2" w:space="0"/>
              <w:left w:val="single" w:color="auto" w:sz="2" w:space="0"/>
              <w:bottom w:val="single" w:color="auto" w:sz="2" w:space="0"/>
              <w:right w:val="single" w:color="auto" w:sz="2" w:space="0"/>
            </w:tcBorders>
            <w:vAlign w:val="center"/>
          </w:tcPr>
          <w:p>
            <w:pPr>
              <w:widowControl/>
              <w:spacing w:line="360" w:lineRule="exact"/>
              <w:jc w:val="center"/>
              <w:rPr>
                <w:rFonts w:ascii="Times New Roman" w:hAnsi="Times New Roman" w:cs="Times New Roman"/>
                <w:color w:val="000000"/>
                <w:kern w:val="0"/>
                <w:sz w:val="24"/>
                <w:szCs w:val="24"/>
              </w:rPr>
            </w:pPr>
          </w:p>
        </w:tc>
        <w:tc>
          <w:tcPr>
            <w:tcW w:w="1448" w:type="dxa"/>
            <w:tcBorders>
              <w:top w:val="single" w:color="auto" w:sz="2" w:space="0"/>
              <w:left w:val="single" w:color="auto" w:sz="2" w:space="0"/>
              <w:bottom w:val="single" w:color="auto" w:sz="2" w:space="0"/>
              <w:right w:val="single" w:color="auto" w:sz="2" w:space="0"/>
            </w:tcBorders>
            <w:vAlign w:val="center"/>
          </w:tcPr>
          <w:p>
            <w:pPr>
              <w:widowControl/>
              <w:spacing w:line="360" w:lineRule="exact"/>
              <w:jc w:val="center"/>
              <w:rPr>
                <w:rFonts w:ascii="Times New Roman" w:hAnsi="Times New Roman" w:cs="Times New Roman"/>
                <w:color w:val="000000"/>
                <w:kern w:val="0"/>
                <w:sz w:val="24"/>
                <w:szCs w:val="24"/>
              </w:rPr>
            </w:pPr>
          </w:p>
        </w:tc>
        <w:tc>
          <w:tcPr>
            <w:tcW w:w="2030" w:type="dxa"/>
            <w:tcBorders>
              <w:top w:val="single" w:color="auto" w:sz="2" w:space="0"/>
              <w:left w:val="single" w:color="auto" w:sz="2" w:space="0"/>
              <w:bottom w:val="single" w:color="auto" w:sz="2" w:space="0"/>
              <w:right w:val="single" w:color="auto" w:sz="2" w:space="0"/>
            </w:tcBorders>
            <w:vAlign w:val="center"/>
          </w:tcPr>
          <w:p>
            <w:pPr>
              <w:widowControl/>
              <w:spacing w:line="360" w:lineRule="exact"/>
              <w:jc w:val="center"/>
              <w:rPr>
                <w:rFonts w:ascii="Times New Roman" w:hAnsi="Times New Roman" w:cs="Times New Roman"/>
                <w:color w:val="000000"/>
                <w:kern w:val="0"/>
                <w:sz w:val="24"/>
                <w:szCs w:val="24"/>
              </w:rPr>
            </w:pPr>
          </w:p>
        </w:tc>
        <w:tc>
          <w:tcPr>
            <w:tcW w:w="1268" w:type="dxa"/>
            <w:tcBorders>
              <w:top w:val="single" w:color="auto" w:sz="2" w:space="0"/>
              <w:left w:val="single" w:color="auto" w:sz="2" w:space="0"/>
              <w:bottom w:val="single" w:color="auto" w:sz="2" w:space="0"/>
              <w:right w:val="single" w:color="auto" w:sz="2" w:space="0"/>
            </w:tcBorders>
            <w:vAlign w:val="center"/>
          </w:tcPr>
          <w:p>
            <w:pPr>
              <w:widowControl/>
              <w:spacing w:line="360" w:lineRule="exact"/>
              <w:jc w:val="center"/>
              <w:rPr>
                <w:rFonts w:ascii="Times New Roman" w:hAnsi="Times New Roman" w:cs="Times New Roman"/>
                <w:color w:val="000000"/>
                <w:kern w:val="0"/>
                <w:sz w:val="24"/>
                <w:szCs w:val="24"/>
              </w:rPr>
            </w:pPr>
          </w:p>
        </w:tc>
        <w:tc>
          <w:tcPr>
            <w:tcW w:w="1636" w:type="dxa"/>
            <w:tcBorders>
              <w:top w:val="single" w:color="auto" w:sz="2" w:space="0"/>
              <w:left w:val="single" w:color="auto" w:sz="2" w:space="0"/>
              <w:bottom w:val="single" w:color="auto" w:sz="2" w:space="0"/>
              <w:right w:val="single" w:color="auto" w:sz="2" w:space="0"/>
            </w:tcBorders>
            <w:vAlign w:val="center"/>
          </w:tcPr>
          <w:p>
            <w:pPr>
              <w:widowControl/>
              <w:spacing w:line="360" w:lineRule="exact"/>
              <w:jc w:val="center"/>
              <w:rPr>
                <w:rFonts w:ascii="Times New Roman" w:hAnsi="Times New Roman"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3" w:hRule="atLeast"/>
          <w:tblCellSpacing w:w="0" w:type="dxa"/>
          <w:jc w:val="center"/>
        </w:trPr>
        <w:tc>
          <w:tcPr>
            <w:tcW w:w="690" w:type="dxa"/>
            <w:tcBorders>
              <w:top w:val="single" w:color="auto" w:sz="2" w:space="0"/>
              <w:left w:val="single" w:color="auto" w:sz="4" w:space="0"/>
              <w:bottom w:val="single" w:color="auto" w:sz="2" w:space="0"/>
              <w:right w:val="single" w:color="auto" w:sz="2" w:space="0"/>
            </w:tcBorders>
            <w:vAlign w:val="center"/>
          </w:tcPr>
          <w:p>
            <w:pPr>
              <w:widowControl/>
              <w:spacing w:line="360" w:lineRule="exact"/>
              <w:jc w:val="center"/>
              <w:rPr>
                <w:rFonts w:ascii="Times New Roman" w:hAnsi="Times New Roman" w:cs="Times New Roman"/>
                <w:color w:val="000000"/>
                <w:kern w:val="0"/>
                <w:sz w:val="24"/>
                <w:szCs w:val="24"/>
              </w:rPr>
            </w:pPr>
          </w:p>
        </w:tc>
        <w:tc>
          <w:tcPr>
            <w:tcW w:w="3260" w:type="dxa"/>
            <w:tcBorders>
              <w:top w:val="single" w:color="auto" w:sz="2" w:space="0"/>
              <w:left w:val="single" w:color="auto" w:sz="2" w:space="0"/>
              <w:bottom w:val="single" w:color="auto" w:sz="2" w:space="0"/>
              <w:right w:val="single" w:color="auto" w:sz="2" w:space="0"/>
            </w:tcBorders>
            <w:vAlign w:val="center"/>
          </w:tcPr>
          <w:p>
            <w:pPr>
              <w:widowControl/>
              <w:spacing w:line="360" w:lineRule="exact"/>
              <w:jc w:val="center"/>
              <w:rPr>
                <w:rFonts w:ascii="Times New Roman" w:hAnsi="Times New Roman" w:cs="Times New Roman"/>
                <w:color w:val="000000"/>
                <w:kern w:val="0"/>
                <w:sz w:val="24"/>
                <w:szCs w:val="24"/>
              </w:rPr>
            </w:pPr>
          </w:p>
        </w:tc>
        <w:tc>
          <w:tcPr>
            <w:tcW w:w="2521" w:type="dxa"/>
            <w:tcBorders>
              <w:top w:val="single" w:color="auto" w:sz="2" w:space="0"/>
              <w:left w:val="single" w:color="auto" w:sz="2" w:space="0"/>
              <w:bottom w:val="single" w:color="auto" w:sz="2" w:space="0"/>
              <w:right w:val="single" w:color="auto" w:sz="2" w:space="0"/>
            </w:tcBorders>
            <w:vAlign w:val="center"/>
          </w:tcPr>
          <w:p>
            <w:pPr>
              <w:widowControl/>
              <w:spacing w:line="360" w:lineRule="exact"/>
              <w:jc w:val="center"/>
              <w:rPr>
                <w:rFonts w:ascii="Times New Roman" w:hAnsi="Times New Roman" w:cs="Times New Roman"/>
                <w:color w:val="000000"/>
                <w:kern w:val="0"/>
                <w:sz w:val="24"/>
                <w:szCs w:val="24"/>
              </w:rPr>
            </w:pPr>
          </w:p>
        </w:tc>
        <w:tc>
          <w:tcPr>
            <w:tcW w:w="1448" w:type="dxa"/>
            <w:tcBorders>
              <w:top w:val="single" w:color="auto" w:sz="2" w:space="0"/>
              <w:left w:val="single" w:color="auto" w:sz="2" w:space="0"/>
              <w:bottom w:val="single" w:color="auto" w:sz="2" w:space="0"/>
              <w:right w:val="single" w:color="auto" w:sz="2" w:space="0"/>
            </w:tcBorders>
            <w:vAlign w:val="center"/>
          </w:tcPr>
          <w:p>
            <w:pPr>
              <w:widowControl/>
              <w:spacing w:line="360" w:lineRule="exact"/>
              <w:jc w:val="center"/>
              <w:rPr>
                <w:rFonts w:ascii="Times New Roman" w:hAnsi="Times New Roman" w:cs="Times New Roman"/>
                <w:color w:val="000000"/>
                <w:kern w:val="0"/>
                <w:sz w:val="24"/>
                <w:szCs w:val="24"/>
              </w:rPr>
            </w:pPr>
          </w:p>
        </w:tc>
        <w:tc>
          <w:tcPr>
            <w:tcW w:w="2030" w:type="dxa"/>
            <w:tcBorders>
              <w:top w:val="single" w:color="auto" w:sz="2" w:space="0"/>
              <w:left w:val="single" w:color="auto" w:sz="2" w:space="0"/>
              <w:bottom w:val="single" w:color="auto" w:sz="2" w:space="0"/>
              <w:right w:val="single" w:color="auto" w:sz="2" w:space="0"/>
            </w:tcBorders>
            <w:vAlign w:val="center"/>
          </w:tcPr>
          <w:p>
            <w:pPr>
              <w:widowControl/>
              <w:spacing w:line="360" w:lineRule="exact"/>
              <w:jc w:val="center"/>
              <w:rPr>
                <w:rFonts w:ascii="Times New Roman" w:hAnsi="Times New Roman" w:cs="Times New Roman"/>
                <w:color w:val="000000"/>
                <w:kern w:val="0"/>
                <w:sz w:val="24"/>
                <w:szCs w:val="24"/>
              </w:rPr>
            </w:pPr>
          </w:p>
        </w:tc>
        <w:tc>
          <w:tcPr>
            <w:tcW w:w="1268" w:type="dxa"/>
            <w:tcBorders>
              <w:top w:val="single" w:color="auto" w:sz="2" w:space="0"/>
              <w:left w:val="single" w:color="auto" w:sz="2" w:space="0"/>
              <w:bottom w:val="single" w:color="auto" w:sz="2" w:space="0"/>
              <w:right w:val="single" w:color="auto" w:sz="2" w:space="0"/>
            </w:tcBorders>
            <w:vAlign w:val="center"/>
          </w:tcPr>
          <w:p>
            <w:pPr>
              <w:widowControl/>
              <w:spacing w:line="360" w:lineRule="exact"/>
              <w:jc w:val="center"/>
              <w:rPr>
                <w:rFonts w:ascii="Times New Roman" w:hAnsi="Times New Roman" w:cs="Times New Roman"/>
                <w:color w:val="000000"/>
                <w:kern w:val="0"/>
                <w:sz w:val="24"/>
                <w:szCs w:val="24"/>
              </w:rPr>
            </w:pPr>
          </w:p>
        </w:tc>
        <w:tc>
          <w:tcPr>
            <w:tcW w:w="1636" w:type="dxa"/>
            <w:tcBorders>
              <w:top w:val="single" w:color="auto" w:sz="2" w:space="0"/>
              <w:left w:val="single" w:color="auto" w:sz="2" w:space="0"/>
              <w:bottom w:val="single" w:color="auto" w:sz="2" w:space="0"/>
              <w:right w:val="single" w:color="auto" w:sz="2" w:space="0"/>
            </w:tcBorders>
            <w:vAlign w:val="center"/>
          </w:tcPr>
          <w:p>
            <w:pPr>
              <w:widowControl/>
              <w:spacing w:line="360" w:lineRule="exact"/>
              <w:jc w:val="center"/>
              <w:rPr>
                <w:rFonts w:ascii="Times New Roman" w:hAnsi="Times New Roman"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3" w:hRule="atLeast"/>
          <w:tblCellSpacing w:w="0" w:type="dxa"/>
          <w:jc w:val="center"/>
        </w:trPr>
        <w:tc>
          <w:tcPr>
            <w:tcW w:w="690" w:type="dxa"/>
            <w:tcBorders>
              <w:top w:val="single" w:color="auto" w:sz="2" w:space="0"/>
              <w:left w:val="single" w:color="auto" w:sz="4" w:space="0"/>
              <w:bottom w:val="single" w:color="auto" w:sz="2" w:space="0"/>
              <w:right w:val="single" w:color="auto" w:sz="2" w:space="0"/>
            </w:tcBorders>
            <w:vAlign w:val="center"/>
          </w:tcPr>
          <w:p>
            <w:pPr>
              <w:widowControl/>
              <w:spacing w:line="360" w:lineRule="exact"/>
              <w:jc w:val="center"/>
              <w:rPr>
                <w:rFonts w:ascii="Times New Roman" w:hAnsi="Times New Roman" w:cs="Times New Roman"/>
                <w:color w:val="000000"/>
                <w:kern w:val="0"/>
                <w:sz w:val="24"/>
                <w:szCs w:val="24"/>
              </w:rPr>
            </w:pPr>
          </w:p>
        </w:tc>
        <w:tc>
          <w:tcPr>
            <w:tcW w:w="3260" w:type="dxa"/>
            <w:tcBorders>
              <w:top w:val="single" w:color="auto" w:sz="2" w:space="0"/>
              <w:left w:val="single" w:color="auto" w:sz="2" w:space="0"/>
              <w:bottom w:val="single" w:color="auto" w:sz="2" w:space="0"/>
              <w:right w:val="single" w:color="auto" w:sz="2" w:space="0"/>
            </w:tcBorders>
            <w:vAlign w:val="center"/>
          </w:tcPr>
          <w:p>
            <w:pPr>
              <w:widowControl/>
              <w:spacing w:line="360" w:lineRule="exact"/>
              <w:jc w:val="center"/>
              <w:rPr>
                <w:rFonts w:ascii="Times New Roman" w:hAnsi="Times New Roman" w:cs="Times New Roman"/>
                <w:color w:val="000000"/>
                <w:kern w:val="0"/>
                <w:sz w:val="24"/>
                <w:szCs w:val="24"/>
              </w:rPr>
            </w:pPr>
          </w:p>
        </w:tc>
        <w:tc>
          <w:tcPr>
            <w:tcW w:w="2521" w:type="dxa"/>
            <w:tcBorders>
              <w:top w:val="single" w:color="auto" w:sz="2" w:space="0"/>
              <w:left w:val="single" w:color="auto" w:sz="2" w:space="0"/>
              <w:bottom w:val="single" w:color="auto" w:sz="2" w:space="0"/>
              <w:right w:val="single" w:color="auto" w:sz="2" w:space="0"/>
            </w:tcBorders>
            <w:vAlign w:val="center"/>
          </w:tcPr>
          <w:p>
            <w:pPr>
              <w:widowControl/>
              <w:spacing w:line="360" w:lineRule="exact"/>
              <w:jc w:val="center"/>
              <w:rPr>
                <w:rFonts w:ascii="Times New Roman" w:hAnsi="Times New Roman" w:cs="Times New Roman"/>
                <w:color w:val="000000"/>
                <w:kern w:val="0"/>
                <w:sz w:val="24"/>
                <w:szCs w:val="24"/>
              </w:rPr>
            </w:pPr>
          </w:p>
        </w:tc>
        <w:tc>
          <w:tcPr>
            <w:tcW w:w="1448" w:type="dxa"/>
            <w:tcBorders>
              <w:top w:val="single" w:color="auto" w:sz="2" w:space="0"/>
              <w:left w:val="single" w:color="auto" w:sz="2" w:space="0"/>
              <w:bottom w:val="single" w:color="auto" w:sz="2" w:space="0"/>
              <w:right w:val="single" w:color="auto" w:sz="2" w:space="0"/>
            </w:tcBorders>
            <w:vAlign w:val="center"/>
          </w:tcPr>
          <w:p>
            <w:pPr>
              <w:widowControl/>
              <w:spacing w:line="360" w:lineRule="exact"/>
              <w:jc w:val="center"/>
              <w:rPr>
                <w:rFonts w:ascii="Times New Roman" w:hAnsi="Times New Roman" w:cs="Times New Roman"/>
                <w:color w:val="000000"/>
                <w:kern w:val="0"/>
                <w:sz w:val="24"/>
                <w:szCs w:val="24"/>
              </w:rPr>
            </w:pPr>
          </w:p>
        </w:tc>
        <w:tc>
          <w:tcPr>
            <w:tcW w:w="2030" w:type="dxa"/>
            <w:tcBorders>
              <w:top w:val="single" w:color="auto" w:sz="2" w:space="0"/>
              <w:left w:val="single" w:color="auto" w:sz="2" w:space="0"/>
              <w:bottom w:val="single" w:color="auto" w:sz="2" w:space="0"/>
              <w:right w:val="single" w:color="auto" w:sz="2" w:space="0"/>
            </w:tcBorders>
            <w:vAlign w:val="center"/>
          </w:tcPr>
          <w:p>
            <w:pPr>
              <w:widowControl/>
              <w:spacing w:line="360" w:lineRule="exact"/>
              <w:jc w:val="center"/>
              <w:rPr>
                <w:rFonts w:ascii="Times New Roman" w:hAnsi="Times New Roman" w:cs="Times New Roman"/>
                <w:color w:val="000000"/>
                <w:kern w:val="0"/>
                <w:sz w:val="24"/>
                <w:szCs w:val="24"/>
              </w:rPr>
            </w:pPr>
          </w:p>
        </w:tc>
        <w:tc>
          <w:tcPr>
            <w:tcW w:w="1268" w:type="dxa"/>
            <w:tcBorders>
              <w:top w:val="single" w:color="auto" w:sz="2" w:space="0"/>
              <w:left w:val="single" w:color="auto" w:sz="2" w:space="0"/>
              <w:bottom w:val="single" w:color="auto" w:sz="2" w:space="0"/>
              <w:right w:val="single" w:color="auto" w:sz="2" w:space="0"/>
            </w:tcBorders>
            <w:vAlign w:val="center"/>
          </w:tcPr>
          <w:p>
            <w:pPr>
              <w:widowControl/>
              <w:spacing w:line="360" w:lineRule="exact"/>
              <w:jc w:val="center"/>
              <w:rPr>
                <w:rFonts w:ascii="Times New Roman" w:hAnsi="Times New Roman" w:cs="Times New Roman"/>
                <w:color w:val="000000"/>
                <w:kern w:val="0"/>
                <w:sz w:val="24"/>
                <w:szCs w:val="24"/>
              </w:rPr>
            </w:pPr>
          </w:p>
        </w:tc>
        <w:tc>
          <w:tcPr>
            <w:tcW w:w="1636" w:type="dxa"/>
            <w:tcBorders>
              <w:top w:val="single" w:color="auto" w:sz="2" w:space="0"/>
              <w:left w:val="single" w:color="auto" w:sz="2" w:space="0"/>
              <w:bottom w:val="single" w:color="auto" w:sz="2" w:space="0"/>
              <w:right w:val="single" w:color="auto" w:sz="2" w:space="0"/>
            </w:tcBorders>
            <w:vAlign w:val="center"/>
          </w:tcPr>
          <w:p>
            <w:pPr>
              <w:widowControl/>
              <w:spacing w:line="360" w:lineRule="exact"/>
              <w:jc w:val="center"/>
              <w:rPr>
                <w:rFonts w:ascii="Times New Roman" w:hAnsi="Times New Roman" w:cs="Times New Roman"/>
                <w:color w:val="000000"/>
                <w:kern w:val="0"/>
                <w:sz w:val="24"/>
                <w:szCs w:val="24"/>
              </w:rPr>
            </w:pPr>
          </w:p>
        </w:tc>
      </w:tr>
    </w:tbl>
    <w:p>
      <w:pPr>
        <w:snapToGrid w:val="0"/>
        <w:spacing w:line="600" w:lineRule="exact"/>
        <w:ind w:firstLine="640" w:firstLineChars="200"/>
        <w:rPr>
          <w:rFonts w:ascii="Times New Roman" w:hAnsi="Times New Roman" w:cs="Times New Roman"/>
        </w:rPr>
      </w:pPr>
      <w:r>
        <w:rPr>
          <w:rFonts w:ascii="Times New Roman" w:hAnsi="Times New Roman" w:eastAsia="仿宋" w:cs="Times New Roman"/>
          <w:color w:val="000000"/>
          <w:sz w:val="32"/>
          <w:szCs w:val="32"/>
        </w:rPr>
        <w:t>县区联系人：                                  联系电话：</w:t>
      </w:r>
    </w:p>
    <w:sectPr>
      <w:footerReference r:id="rId5" w:type="default"/>
      <w:pgSz w:w="16838" w:h="11906" w:orient="landscape"/>
      <w:pgMar w:top="1797" w:right="1440" w:bottom="1797" w:left="144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imes New Roman" w:hAnsi="Times New Roman" w:cs="Times New Roman"/>
                              <w:sz w:val="32"/>
                              <w:szCs w:val="32"/>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- 9 -</w:t>
                          </w:r>
                          <w:r>
                            <w:rPr>
                              <w:rFonts w:ascii="Times New Roman" w:hAnsi="Times New Roman" w:cs="Times New Roman"/>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rPr>
                        <w:rFonts w:ascii="Times New Roman" w:hAnsi="Times New Roman" w:cs="Times New Roman"/>
                        <w:sz w:val="32"/>
                        <w:szCs w:val="32"/>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- 9 -</w:t>
                    </w:r>
                    <w:r>
                      <w:rPr>
                        <w:rFonts w:ascii="Times New Roman" w:hAnsi="Times New Roman" w:cs="Times New Roman"/>
                        <w:sz w:val="32"/>
                        <w:szCs w:val="32"/>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imes New Roman" w:hAnsi="Times New Roman" w:cs="Times New Roman"/>
                              <w:sz w:val="32"/>
                              <w:szCs w:val="32"/>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- 9 -</w:t>
                          </w:r>
                          <w:r>
                            <w:rPr>
                              <w:rFonts w:ascii="Times New Roman" w:hAnsi="Times New Roman" w:cs="Times New Roman"/>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7"/>
                      <w:rPr>
                        <w:rFonts w:ascii="Times New Roman" w:hAnsi="Times New Roman" w:cs="Times New Roman"/>
                        <w:sz w:val="32"/>
                        <w:szCs w:val="32"/>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- 9 -</w:t>
                    </w:r>
                    <w:r>
                      <w:rPr>
                        <w:rFonts w:ascii="Times New Roman" w:hAnsi="Times New Roman" w:cs="Times New Roman"/>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lYzkxYTUzMjQ3YjIzOTQ1ZGM5YzUzOWRlZjc2NDQifQ=="/>
  </w:docVars>
  <w:rsids>
    <w:rsidRoot w:val="00272A04"/>
    <w:rsid w:val="0005372D"/>
    <w:rsid w:val="0006706A"/>
    <w:rsid w:val="000B6135"/>
    <w:rsid w:val="000B7F02"/>
    <w:rsid w:val="00110D84"/>
    <w:rsid w:val="0012287E"/>
    <w:rsid w:val="001B3EC5"/>
    <w:rsid w:val="001E7025"/>
    <w:rsid w:val="0023217D"/>
    <w:rsid w:val="00272A04"/>
    <w:rsid w:val="00285410"/>
    <w:rsid w:val="00287DD2"/>
    <w:rsid w:val="003653B9"/>
    <w:rsid w:val="00384713"/>
    <w:rsid w:val="003F7F0A"/>
    <w:rsid w:val="004043A9"/>
    <w:rsid w:val="00491E13"/>
    <w:rsid w:val="00507D1F"/>
    <w:rsid w:val="005358EA"/>
    <w:rsid w:val="0057021A"/>
    <w:rsid w:val="006407E3"/>
    <w:rsid w:val="006464B8"/>
    <w:rsid w:val="00701004"/>
    <w:rsid w:val="00703C34"/>
    <w:rsid w:val="007F6444"/>
    <w:rsid w:val="008343DB"/>
    <w:rsid w:val="00846569"/>
    <w:rsid w:val="008E3E5F"/>
    <w:rsid w:val="009A7DB7"/>
    <w:rsid w:val="009F69FF"/>
    <w:rsid w:val="00B6615A"/>
    <w:rsid w:val="00B90165"/>
    <w:rsid w:val="00C02F66"/>
    <w:rsid w:val="00C17674"/>
    <w:rsid w:val="00C75389"/>
    <w:rsid w:val="00CC4D98"/>
    <w:rsid w:val="00CD1C5A"/>
    <w:rsid w:val="00D87E02"/>
    <w:rsid w:val="00DE5511"/>
    <w:rsid w:val="00DF5504"/>
    <w:rsid w:val="00E34528"/>
    <w:rsid w:val="00EC5B46"/>
    <w:rsid w:val="00ED20C7"/>
    <w:rsid w:val="00F3092B"/>
    <w:rsid w:val="00F73596"/>
    <w:rsid w:val="037F7ED7"/>
    <w:rsid w:val="056578CC"/>
    <w:rsid w:val="0B5A37EB"/>
    <w:rsid w:val="12810624"/>
    <w:rsid w:val="16184DFC"/>
    <w:rsid w:val="1BAC56DB"/>
    <w:rsid w:val="205253AE"/>
    <w:rsid w:val="2418246B"/>
    <w:rsid w:val="259923A5"/>
    <w:rsid w:val="27894E7C"/>
    <w:rsid w:val="297C13AA"/>
    <w:rsid w:val="2CD36A1C"/>
    <w:rsid w:val="33D5750B"/>
    <w:rsid w:val="34F80FB8"/>
    <w:rsid w:val="354F5B88"/>
    <w:rsid w:val="35551CAB"/>
    <w:rsid w:val="35F25212"/>
    <w:rsid w:val="3F7D1869"/>
    <w:rsid w:val="41941953"/>
    <w:rsid w:val="43923B90"/>
    <w:rsid w:val="4A6175BB"/>
    <w:rsid w:val="5028092C"/>
    <w:rsid w:val="5DE945C7"/>
    <w:rsid w:val="600457B6"/>
    <w:rsid w:val="638135AD"/>
    <w:rsid w:val="6FFE1DB8"/>
    <w:rsid w:val="743351FB"/>
    <w:rsid w:val="75F704A0"/>
    <w:rsid w:val="75FE795A"/>
    <w:rsid w:val="7B7F86A4"/>
    <w:rsid w:val="7D0A41BC"/>
    <w:rsid w:val="B36F8F41"/>
    <w:rsid w:val="BFFAC10C"/>
    <w:rsid w:val="EBF14E12"/>
    <w:rsid w:val="FF57F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公1"/>
    <w:basedOn w:val="1"/>
    <w:autoRedefine/>
    <w:qFormat/>
    <w:uiPriority w:val="99"/>
    <w:pPr>
      <w:ind w:firstLine="200" w:firstLineChars="200"/>
    </w:pPr>
  </w:style>
  <w:style w:type="paragraph" w:styleId="3">
    <w:name w:val="caption"/>
    <w:basedOn w:val="1"/>
    <w:next w:val="1"/>
    <w:autoRedefine/>
    <w:qFormat/>
    <w:uiPriority w:val="35"/>
    <w:rPr>
      <w:rFonts w:ascii="Arial" w:hAnsi="Arial" w:eastAsia="黑体" w:cs="Times New Roman"/>
      <w:sz w:val="20"/>
    </w:rPr>
  </w:style>
  <w:style w:type="paragraph" w:styleId="4">
    <w:name w:val="Body Text"/>
    <w:basedOn w:val="1"/>
    <w:link w:val="21"/>
    <w:autoRedefine/>
    <w:qFormat/>
    <w:uiPriority w:val="99"/>
    <w:pPr>
      <w:spacing w:before="100" w:line="360" w:lineRule="exact"/>
      <w:jc w:val="center"/>
    </w:pPr>
    <w:rPr>
      <w:rFonts w:ascii="仿宋_GB2312" w:hAnsi="华文中宋" w:eastAsia="仿宋_GB2312" w:cs="仿宋_GB2312"/>
      <w:sz w:val="24"/>
      <w:szCs w:val="24"/>
    </w:rPr>
  </w:style>
  <w:style w:type="paragraph" w:styleId="5">
    <w:name w:val="Body Text Indent 2"/>
    <w:basedOn w:val="1"/>
    <w:next w:val="1"/>
    <w:autoRedefine/>
    <w:qFormat/>
    <w:uiPriority w:val="99"/>
    <w:pPr>
      <w:ind w:firstLine="641"/>
    </w:pPr>
    <w:rPr>
      <w:rFonts w:ascii="黑体" w:hAnsi="黑体" w:eastAsia="黑体"/>
      <w:b/>
    </w:rPr>
  </w:style>
  <w:style w:type="paragraph" w:styleId="6">
    <w:name w:val="Balloon Text"/>
    <w:basedOn w:val="1"/>
    <w:link w:val="17"/>
    <w:autoRedefine/>
    <w:semiHidden/>
    <w:unhideWhenUsed/>
    <w:qFormat/>
    <w:uiPriority w:val="99"/>
    <w:rPr>
      <w:sz w:val="18"/>
      <w:szCs w:val="18"/>
    </w:rPr>
  </w:style>
  <w:style w:type="paragraph" w:styleId="7">
    <w:name w:val="footer"/>
    <w:basedOn w:val="1"/>
    <w:link w:val="16"/>
    <w:autoRedefine/>
    <w:unhideWhenUsed/>
    <w:qFormat/>
    <w:uiPriority w:val="99"/>
    <w:pPr>
      <w:tabs>
        <w:tab w:val="center" w:pos="4153"/>
        <w:tab w:val="right" w:pos="8306"/>
      </w:tabs>
      <w:snapToGrid w:val="0"/>
      <w:jc w:val="left"/>
    </w:pPr>
    <w:rPr>
      <w:sz w:val="18"/>
      <w:szCs w:val="18"/>
    </w:rPr>
  </w:style>
  <w:style w:type="paragraph" w:styleId="8">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18"/>
    <w:autoRedefine/>
    <w:unhideWhenUsed/>
    <w:qFormat/>
    <w:uiPriority w:val="99"/>
    <w:pPr>
      <w:snapToGrid w:val="0"/>
      <w:jc w:val="left"/>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3">
    <w:name w:val="Hyperlink"/>
    <w:basedOn w:val="12"/>
    <w:autoRedefine/>
    <w:unhideWhenUsed/>
    <w:qFormat/>
    <w:uiPriority w:val="99"/>
    <w:rPr>
      <w:color w:val="0000FF" w:themeColor="hyperlink"/>
      <w:u w:val="single"/>
      <w14:textFill>
        <w14:solidFill>
          <w14:schemeClr w14:val="hlink"/>
        </w14:solidFill>
      </w14:textFill>
    </w:rPr>
  </w:style>
  <w:style w:type="character" w:styleId="14">
    <w:name w:val="footnote reference"/>
    <w:autoRedefine/>
    <w:unhideWhenUsed/>
    <w:qFormat/>
    <w:uiPriority w:val="99"/>
    <w:rPr>
      <w:vertAlign w:val="superscript"/>
    </w:rPr>
  </w:style>
  <w:style w:type="character" w:customStyle="1" w:styleId="15">
    <w:name w:val="页眉 字符"/>
    <w:basedOn w:val="12"/>
    <w:link w:val="8"/>
    <w:autoRedefine/>
    <w:qFormat/>
    <w:uiPriority w:val="99"/>
    <w:rPr>
      <w:sz w:val="18"/>
      <w:szCs w:val="18"/>
    </w:rPr>
  </w:style>
  <w:style w:type="character" w:customStyle="1" w:styleId="16">
    <w:name w:val="页脚 字符"/>
    <w:basedOn w:val="12"/>
    <w:link w:val="7"/>
    <w:autoRedefine/>
    <w:qFormat/>
    <w:uiPriority w:val="99"/>
    <w:rPr>
      <w:sz w:val="18"/>
      <w:szCs w:val="18"/>
    </w:rPr>
  </w:style>
  <w:style w:type="character" w:customStyle="1" w:styleId="17">
    <w:name w:val="批注框文本 字符"/>
    <w:basedOn w:val="12"/>
    <w:link w:val="6"/>
    <w:autoRedefine/>
    <w:semiHidden/>
    <w:qFormat/>
    <w:uiPriority w:val="99"/>
    <w:rPr>
      <w:sz w:val="18"/>
      <w:szCs w:val="18"/>
    </w:rPr>
  </w:style>
  <w:style w:type="character" w:customStyle="1" w:styleId="18">
    <w:name w:val="脚注文本 字符"/>
    <w:link w:val="9"/>
    <w:autoRedefine/>
    <w:qFormat/>
    <w:uiPriority w:val="99"/>
    <w:rPr>
      <w:sz w:val="18"/>
      <w:szCs w:val="18"/>
    </w:rPr>
  </w:style>
  <w:style w:type="paragraph" w:styleId="19">
    <w:name w:val="List Paragraph"/>
    <w:basedOn w:val="1"/>
    <w:autoRedefine/>
    <w:qFormat/>
    <w:uiPriority w:val="34"/>
    <w:pPr>
      <w:ind w:firstLine="420" w:firstLineChars="200"/>
    </w:pPr>
    <w:rPr>
      <w:rFonts w:ascii="Times New Roman" w:hAnsi="Times New Roman" w:eastAsia="宋体" w:cs="Times New Roman"/>
    </w:rPr>
  </w:style>
  <w:style w:type="character" w:customStyle="1" w:styleId="20">
    <w:name w:val="脚注文本 Char1"/>
    <w:basedOn w:val="12"/>
    <w:autoRedefine/>
    <w:semiHidden/>
    <w:qFormat/>
    <w:uiPriority w:val="99"/>
    <w:rPr>
      <w:sz w:val="18"/>
      <w:szCs w:val="18"/>
    </w:rPr>
  </w:style>
  <w:style w:type="character" w:customStyle="1" w:styleId="21">
    <w:name w:val="正文文本 字符"/>
    <w:link w:val="4"/>
    <w:autoRedefine/>
    <w:qFormat/>
    <w:uiPriority w:val="99"/>
    <w:rPr>
      <w:rFonts w:ascii="仿宋_GB2312" w:hAnsi="华文中宋" w:eastAsia="仿宋_GB2312" w:cs="仿宋_GB2312"/>
      <w:sz w:val="24"/>
      <w:szCs w:val="24"/>
    </w:rPr>
  </w:style>
  <w:style w:type="character" w:customStyle="1" w:styleId="22">
    <w:name w:val="正文文本 Char1"/>
    <w:basedOn w:val="12"/>
    <w:autoRedefine/>
    <w:semiHidden/>
    <w:qFormat/>
    <w:uiPriority w:val="99"/>
  </w:style>
  <w:style w:type="paragraph" w:customStyle="1" w:styleId="23">
    <w:name w:val="BodyTextIndent2"/>
    <w:basedOn w:val="1"/>
    <w:autoRedefine/>
    <w:qFormat/>
    <w:uiPriority w:val="99"/>
    <w:pPr>
      <w:widowControl/>
      <w:spacing w:after="120" w:line="480" w:lineRule="auto"/>
      <w:ind w:left="420" w:leftChars="200"/>
      <w:jc w:val="left"/>
    </w:pPr>
    <w:rPr>
      <w:rFonts w:ascii="Times New Roman" w:hAnsi="Times New Roman"/>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7</Pages>
  <Words>2354</Words>
  <Characters>2439</Characters>
  <Lines>20</Lines>
  <Paragraphs>5</Paragraphs>
  <TotalTime>11</TotalTime>
  <ScaleCrop>false</ScaleCrop>
  <LinksUpToDate>false</LinksUpToDate>
  <CharactersWithSpaces>2668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2021-10-15T17:36:00Z</dcterms:created>
  <dc:creator>李嵩</dc:creator>
  <cp:lastModifiedBy>朱云青</cp:lastModifiedBy>
  <cp:lastPrinted>2024-05-13T03:36:24Z</cp:lastPrinted>
  <dcterms:modified xsi:type="dcterms:W3CDTF">2024-05-13T03:43:13Z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0126B104DCE741DB908A78A6192C7701_13</vt:lpwstr>
  </property>
</Properties>
</file>