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exact"/>
        <w:rPr>
          <w:rFonts w:hint="default" w:ascii="仿宋" w:hAnsi="仿宋" w:eastAsia="仿宋"/>
          <w:b w:val="0"/>
          <w:bCs w:val="0"/>
          <w:color w:val="000000"/>
          <w:kern w:val="0"/>
          <w:sz w:val="30"/>
          <w:szCs w:val="30"/>
          <w:lang w:val="en-US" w:eastAsia="zh-CN"/>
        </w:rPr>
      </w:pPr>
      <w:bookmarkStart w:id="0" w:name="_GoBack"/>
      <w:bookmarkEnd w:id="0"/>
      <w:r>
        <w:rPr>
          <w:rFonts w:hint="eastAsia" w:ascii="仿宋" w:hAnsi="仿宋" w:eastAsia="仿宋"/>
          <w:b w:val="0"/>
          <w:bCs w:val="0"/>
          <w:color w:val="000000"/>
          <w:kern w:val="0"/>
          <w:sz w:val="30"/>
          <w:szCs w:val="30"/>
          <w:lang w:val="en-US" w:eastAsia="zh-CN"/>
        </w:rPr>
        <w:t>附件2</w:t>
      </w:r>
    </w:p>
    <w:p>
      <w:pPr>
        <w:widowControl/>
        <w:spacing w:before="100" w:beforeAutospacing="1" w:after="100" w:afterAutospacing="1" w:line="560" w:lineRule="exact"/>
        <w:jc w:val="center"/>
        <w:rPr>
          <w:rFonts w:ascii="仿宋" w:hAnsi="仿宋" w:eastAsia="仿宋"/>
          <w:b/>
          <w:bCs/>
          <w:color w:val="000000"/>
          <w:kern w:val="0"/>
          <w:sz w:val="36"/>
          <w:szCs w:val="36"/>
        </w:rPr>
      </w:pPr>
      <w:r>
        <w:rPr>
          <w:rFonts w:hint="eastAsia" w:ascii="宋体" w:hAnsi="宋体" w:cs="宋体"/>
          <w:b/>
          <w:bCs/>
          <w:color w:val="000000"/>
          <w:kern w:val="0"/>
          <w:sz w:val="36"/>
          <w:szCs w:val="36"/>
          <w:lang w:val="en-US" w:eastAsia="zh-CN"/>
        </w:rPr>
        <w:t>南谯区</w:t>
      </w:r>
      <w:r>
        <w:rPr>
          <w:rFonts w:hint="eastAsia" w:ascii="宋体" w:hAnsi="宋体" w:eastAsia="宋体" w:cs="宋体"/>
          <w:b/>
          <w:bCs/>
          <w:color w:val="000000"/>
          <w:kern w:val="0"/>
          <w:sz w:val="36"/>
          <w:szCs w:val="36"/>
        </w:rPr>
        <w:t>202</w:t>
      </w:r>
      <w:r>
        <w:rPr>
          <w:rFonts w:hint="eastAsia" w:ascii="宋体" w:hAnsi="宋体" w:cs="宋体"/>
          <w:b/>
          <w:bCs/>
          <w:color w:val="000000"/>
          <w:kern w:val="0"/>
          <w:sz w:val="36"/>
          <w:szCs w:val="36"/>
          <w:lang w:val="en-US" w:eastAsia="zh-CN"/>
        </w:rPr>
        <w:t>4</w:t>
      </w:r>
      <w:r>
        <w:rPr>
          <w:rFonts w:hint="eastAsia" w:ascii="宋体" w:hAnsi="宋体" w:eastAsia="宋体" w:cs="宋体"/>
          <w:b/>
          <w:bCs/>
          <w:color w:val="000000"/>
          <w:kern w:val="0"/>
          <w:sz w:val="36"/>
          <w:szCs w:val="36"/>
        </w:rPr>
        <w:t>年</w:t>
      </w:r>
      <w:r>
        <w:rPr>
          <w:rFonts w:hint="eastAsia" w:ascii="宋体" w:hAnsi="宋体" w:eastAsia="宋体" w:cs="宋体"/>
          <w:b/>
          <w:bCs/>
          <w:color w:val="000000"/>
          <w:kern w:val="0"/>
          <w:sz w:val="36"/>
          <w:szCs w:val="36"/>
          <w:lang w:eastAsia="zh-CN"/>
        </w:rPr>
        <w:t>高素质</w:t>
      </w:r>
      <w:r>
        <w:rPr>
          <w:rFonts w:hint="eastAsia" w:ascii="宋体" w:hAnsi="宋体" w:eastAsia="宋体" w:cs="宋体"/>
          <w:b/>
          <w:bCs/>
          <w:color w:val="000000"/>
          <w:kern w:val="0"/>
          <w:sz w:val="36"/>
          <w:szCs w:val="36"/>
        </w:rPr>
        <w:t>农民培</w:t>
      </w:r>
      <w:r>
        <w:rPr>
          <w:rFonts w:hint="eastAsia" w:ascii="宋体" w:hAnsi="宋体" w:eastAsia="宋体" w:cs="宋体"/>
          <w:b/>
          <w:bCs/>
          <w:color w:val="000000"/>
          <w:kern w:val="0"/>
          <w:sz w:val="36"/>
          <w:szCs w:val="36"/>
          <w:lang w:eastAsia="zh-CN"/>
        </w:rPr>
        <w:t>育</w:t>
      </w:r>
      <w:r>
        <w:rPr>
          <w:rFonts w:hint="eastAsia" w:ascii="宋体" w:hAnsi="宋体" w:eastAsia="宋体" w:cs="宋体"/>
          <w:b/>
          <w:bCs/>
          <w:color w:val="000000"/>
          <w:kern w:val="0"/>
          <w:sz w:val="36"/>
          <w:szCs w:val="36"/>
        </w:rPr>
        <w:t>机构遴选评分细则</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根据</w:t>
      </w:r>
      <w:r>
        <w:rPr>
          <w:rFonts w:hint="eastAsia" w:ascii="仿宋" w:hAnsi="仿宋" w:eastAsia="仿宋" w:cs="宋体"/>
          <w:color w:val="000000"/>
          <w:kern w:val="0"/>
          <w:sz w:val="30"/>
          <w:szCs w:val="30"/>
          <w:lang w:val="en-US" w:eastAsia="zh-CN"/>
        </w:rPr>
        <w:t>区</w:t>
      </w:r>
      <w:r>
        <w:rPr>
          <w:rFonts w:hint="eastAsia" w:ascii="仿宋" w:hAnsi="仿宋" w:eastAsia="仿宋" w:cs="宋体"/>
          <w:color w:val="000000"/>
          <w:kern w:val="0"/>
          <w:sz w:val="30"/>
          <w:szCs w:val="30"/>
        </w:rPr>
        <w:t>农业农村局《关于</w:t>
      </w:r>
      <w:r>
        <w:rPr>
          <w:rFonts w:hint="eastAsia" w:ascii="仿宋" w:hAnsi="仿宋" w:eastAsia="仿宋" w:cs="宋体"/>
          <w:color w:val="000000"/>
          <w:kern w:val="0"/>
          <w:sz w:val="30"/>
          <w:szCs w:val="30"/>
          <w:lang w:val="en-US" w:eastAsia="zh-CN"/>
        </w:rPr>
        <w:t>南谯区</w:t>
      </w:r>
      <w:r>
        <w:rPr>
          <w:rFonts w:hint="eastAsia" w:ascii="仿宋" w:hAnsi="仿宋" w:eastAsia="仿宋" w:cs="宋体"/>
          <w:color w:val="000000"/>
          <w:kern w:val="0"/>
          <w:sz w:val="30"/>
          <w:szCs w:val="30"/>
        </w:rPr>
        <w:t>202</w:t>
      </w:r>
      <w:r>
        <w:rPr>
          <w:rFonts w:hint="eastAsia" w:ascii="仿宋" w:hAnsi="仿宋" w:eastAsia="仿宋" w:cs="宋体"/>
          <w:color w:val="000000"/>
          <w:kern w:val="0"/>
          <w:sz w:val="30"/>
          <w:szCs w:val="30"/>
          <w:lang w:val="en-US" w:eastAsia="zh-CN"/>
        </w:rPr>
        <w:t>4</w:t>
      </w:r>
      <w:r>
        <w:rPr>
          <w:rFonts w:hint="eastAsia" w:ascii="仿宋" w:hAnsi="仿宋" w:eastAsia="仿宋" w:cs="宋体"/>
          <w:color w:val="000000"/>
          <w:kern w:val="0"/>
          <w:sz w:val="30"/>
          <w:szCs w:val="30"/>
        </w:rPr>
        <w:t>年</w:t>
      </w:r>
      <w:r>
        <w:rPr>
          <w:rFonts w:hint="eastAsia" w:ascii="仿宋" w:hAnsi="仿宋" w:eastAsia="仿宋" w:cs="宋体"/>
          <w:color w:val="000000"/>
          <w:kern w:val="0"/>
          <w:sz w:val="30"/>
          <w:szCs w:val="30"/>
          <w:lang w:eastAsia="zh-CN"/>
        </w:rPr>
        <w:t>高素质</w:t>
      </w:r>
      <w:r>
        <w:rPr>
          <w:rFonts w:hint="eastAsia" w:ascii="仿宋" w:hAnsi="仿宋" w:eastAsia="仿宋" w:cs="宋体"/>
          <w:color w:val="000000"/>
          <w:kern w:val="0"/>
          <w:sz w:val="30"/>
          <w:szCs w:val="30"/>
        </w:rPr>
        <w:t>农民培育机构申报遴选工作的公告》，为做好今年我</w:t>
      </w:r>
      <w:r>
        <w:rPr>
          <w:rFonts w:hint="eastAsia" w:ascii="仿宋" w:hAnsi="仿宋" w:eastAsia="仿宋" w:cs="宋体"/>
          <w:color w:val="000000"/>
          <w:kern w:val="0"/>
          <w:sz w:val="30"/>
          <w:szCs w:val="30"/>
          <w:lang w:val="en-US" w:eastAsia="zh-CN"/>
        </w:rPr>
        <w:t>区</w:t>
      </w:r>
      <w:r>
        <w:rPr>
          <w:rFonts w:hint="eastAsia" w:ascii="仿宋" w:hAnsi="仿宋" w:eastAsia="仿宋" w:cs="宋体"/>
          <w:color w:val="000000"/>
          <w:kern w:val="0"/>
          <w:sz w:val="30"/>
          <w:szCs w:val="30"/>
          <w:lang w:eastAsia="zh-CN"/>
        </w:rPr>
        <w:t>高素质</w:t>
      </w:r>
      <w:r>
        <w:rPr>
          <w:rFonts w:hint="eastAsia" w:ascii="仿宋" w:hAnsi="仿宋" w:eastAsia="仿宋" w:cs="宋体"/>
          <w:color w:val="000000"/>
          <w:kern w:val="0"/>
          <w:sz w:val="30"/>
          <w:szCs w:val="30"/>
        </w:rPr>
        <w:t>农民培育机构的选定工作，特制定如下评分细则。</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总分1</w:t>
      </w:r>
      <w:r>
        <w:rPr>
          <w:rFonts w:hint="eastAsia" w:ascii="仿宋" w:hAnsi="仿宋" w:eastAsia="仿宋" w:cs="宋体"/>
          <w:color w:val="000000"/>
          <w:kern w:val="0"/>
          <w:sz w:val="30"/>
          <w:szCs w:val="30"/>
          <w:lang w:val="en-US" w:eastAsia="zh-CN"/>
        </w:rPr>
        <w:t>1</w:t>
      </w:r>
      <w:r>
        <w:rPr>
          <w:rFonts w:hint="eastAsia" w:ascii="仿宋" w:hAnsi="仿宋" w:eastAsia="仿宋" w:cs="宋体"/>
          <w:color w:val="000000"/>
          <w:kern w:val="0"/>
          <w:sz w:val="30"/>
          <w:szCs w:val="30"/>
        </w:rPr>
        <w:t>0分。</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outlineLvl w:val="0"/>
        <w:rPr>
          <w:rFonts w:hint="default" w:ascii="仿宋" w:hAnsi="仿宋" w:eastAsia="仿宋" w:cs="宋体"/>
          <w:b/>
          <w:bCs/>
          <w:color w:val="000000"/>
          <w:kern w:val="0"/>
          <w:sz w:val="30"/>
          <w:szCs w:val="30"/>
          <w:lang w:val="en-US" w:eastAsia="zh-CN"/>
        </w:rPr>
      </w:pPr>
      <w:r>
        <w:rPr>
          <w:rFonts w:hint="eastAsia" w:ascii="仿宋" w:hAnsi="仿宋" w:eastAsia="仿宋" w:cs="宋体"/>
          <w:b/>
          <w:bCs/>
          <w:color w:val="000000"/>
          <w:kern w:val="0"/>
          <w:sz w:val="30"/>
          <w:szCs w:val="30"/>
        </w:rPr>
        <w:t>一、</w:t>
      </w:r>
      <w:r>
        <w:rPr>
          <w:rFonts w:hint="eastAsia" w:ascii="仿宋" w:hAnsi="仿宋" w:eastAsia="仿宋" w:cs="宋体"/>
          <w:b/>
          <w:bCs/>
          <w:color w:val="000000"/>
          <w:kern w:val="0"/>
          <w:sz w:val="30"/>
          <w:szCs w:val="30"/>
          <w:lang w:val="en-US" w:eastAsia="zh-CN"/>
        </w:rPr>
        <w:t>资格、资质</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（一）</w:t>
      </w:r>
      <w:r>
        <w:rPr>
          <w:rFonts w:hint="eastAsia" w:ascii="仿宋" w:hAnsi="仿宋" w:eastAsia="仿宋" w:cs="仿宋"/>
          <w:color w:val="000000"/>
          <w:kern w:val="0"/>
          <w:sz w:val="30"/>
          <w:szCs w:val="30"/>
        </w:rPr>
        <w:t>确定方法：</w:t>
      </w:r>
      <w:r>
        <w:rPr>
          <w:rFonts w:hint="eastAsia" w:ascii="仿宋" w:hAnsi="仿宋" w:eastAsia="仿宋" w:cs="宋体"/>
          <w:color w:val="000000"/>
          <w:kern w:val="0"/>
          <w:sz w:val="30"/>
          <w:szCs w:val="30"/>
        </w:rPr>
        <w:t>查看各机构上报的申报材料；</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（二）分值：6分；</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（三）评分指标：</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hint="default" w:ascii="仿宋" w:hAnsi="仿宋" w:eastAsia="仿宋" w:cs="宋体"/>
          <w:color w:val="000000"/>
          <w:kern w:val="0"/>
          <w:sz w:val="30"/>
          <w:szCs w:val="30"/>
          <w:lang w:val="en-US" w:eastAsia="zh-CN"/>
        </w:rPr>
      </w:pPr>
      <w:r>
        <w:rPr>
          <w:rFonts w:hint="eastAsia" w:ascii="仿宋" w:hAnsi="仿宋" w:eastAsia="仿宋" w:cs="宋体"/>
          <w:color w:val="000000"/>
          <w:kern w:val="0"/>
          <w:sz w:val="30"/>
          <w:szCs w:val="30"/>
        </w:rPr>
        <w:t>1、</w:t>
      </w:r>
      <w:r>
        <w:rPr>
          <w:rFonts w:hint="eastAsia" w:ascii="仿宋" w:hAnsi="仿宋" w:eastAsia="仿宋" w:cs="宋体"/>
          <w:color w:val="000000"/>
          <w:kern w:val="0"/>
          <w:sz w:val="30"/>
          <w:szCs w:val="30"/>
          <w:lang w:val="en-US" w:eastAsia="zh-CN"/>
        </w:rPr>
        <w:t>提供</w:t>
      </w:r>
      <w:r>
        <w:rPr>
          <w:rFonts w:hint="eastAsia" w:ascii="仿宋" w:hAnsi="仿宋" w:eastAsia="仿宋" w:cs="仿宋"/>
          <w:bCs/>
          <w:sz w:val="30"/>
          <w:szCs w:val="30"/>
          <w:lang w:val="en-US" w:eastAsia="zh-CN"/>
        </w:rPr>
        <w:t>法人身份证的</w:t>
      </w:r>
      <w:r>
        <w:rPr>
          <w:rFonts w:hint="eastAsia" w:ascii="仿宋" w:hAnsi="仿宋" w:eastAsia="仿宋" w:cs="宋体"/>
          <w:color w:val="000000"/>
          <w:kern w:val="0"/>
          <w:sz w:val="30"/>
          <w:szCs w:val="30"/>
          <w:lang w:val="en-US" w:eastAsia="zh-CN"/>
        </w:rPr>
        <w:t>得3分，不提供的不得分。</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2、</w:t>
      </w:r>
      <w:r>
        <w:rPr>
          <w:rFonts w:hint="eastAsia" w:ascii="仿宋" w:hAnsi="仿宋" w:eastAsia="仿宋" w:cs="仿宋"/>
          <w:bCs/>
          <w:sz w:val="30"/>
          <w:szCs w:val="30"/>
          <w:lang w:val="en-US" w:eastAsia="zh-CN"/>
        </w:rPr>
        <w:t>提供营业执照或事业单位法人证书、</w:t>
      </w:r>
      <w:r>
        <w:rPr>
          <w:rFonts w:hint="eastAsia" w:ascii="仿宋" w:hAnsi="仿宋" w:eastAsia="仿宋" w:cs="宋体"/>
          <w:color w:val="000000"/>
          <w:kern w:val="0"/>
          <w:sz w:val="30"/>
          <w:szCs w:val="30"/>
          <w:lang w:val="en-US" w:eastAsia="zh-CN"/>
        </w:rPr>
        <w:t>提供</w:t>
      </w:r>
      <w:r>
        <w:rPr>
          <w:rFonts w:hint="eastAsia" w:ascii="仿宋" w:hAnsi="仿宋" w:eastAsia="仿宋" w:cs="仿宋"/>
          <w:bCs/>
          <w:sz w:val="30"/>
          <w:szCs w:val="30"/>
          <w:lang w:val="en-US" w:eastAsia="zh-CN"/>
        </w:rPr>
        <w:t>培训资质（办学许可或培训推广职能）</w:t>
      </w:r>
      <w:r>
        <w:rPr>
          <w:rFonts w:hint="eastAsia" w:ascii="仿宋" w:hAnsi="仿宋" w:eastAsia="仿宋" w:cs="宋体"/>
          <w:color w:val="000000"/>
          <w:kern w:val="0"/>
          <w:sz w:val="30"/>
          <w:szCs w:val="30"/>
        </w:rPr>
        <w:t>的得</w:t>
      </w:r>
      <w:r>
        <w:rPr>
          <w:rFonts w:hint="eastAsia" w:ascii="仿宋" w:hAnsi="仿宋" w:eastAsia="仿宋" w:cs="宋体"/>
          <w:color w:val="000000"/>
          <w:kern w:val="0"/>
          <w:sz w:val="30"/>
          <w:szCs w:val="30"/>
          <w:lang w:val="en-US" w:eastAsia="zh-CN"/>
        </w:rPr>
        <w:t>3</w:t>
      </w:r>
      <w:r>
        <w:rPr>
          <w:rFonts w:hint="eastAsia" w:ascii="仿宋" w:hAnsi="仿宋" w:eastAsia="仿宋" w:cs="宋体"/>
          <w:color w:val="000000"/>
          <w:kern w:val="0"/>
          <w:sz w:val="30"/>
          <w:szCs w:val="30"/>
        </w:rPr>
        <w:t>分</w:t>
      </w:r>
      <w:r>
        <w:rPr>
          <w:rFonts w:hint="eastAsia" w:ascii="仿宋" w:hAnsi="仿宋" w:eastAsia="仿宋" w:cs="宋体"/>
          <w:color w:val="000000"/>
          <w:kern w:val="0"/>
          <w:sz w:val="30"/>
          <w:szCs w:val="30"/>
          <w:lang w:val="en-US" w:eastAsia="zh-CN"/>
        </w:rPr>
        <w:t>，不提供的不得分</w:t>
      </w:r>
      <w:r>
        <w:rPr>
          <w:rFonts w:hint="eastAsia" w:ascii="仿宋" w:hAnsi="仿宋" w:eastAsia="仿宋" w:cs="宋体"/>
          <w:color w:val="000000"/>
          <w:kern w:val="0"/>
          <w:sz w:val="30"/>
          <w:szCs w:val="30"/>
        </w:rPr>
        <w:t>。</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outlineLvl w:val="0"/>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lang w:val="en-US" w:eastAsia="zh-CN"/>
        </w:rPr>
        <w:t>二、</w:t>
      </w:r>
      <w:r>
        <w:rPr>
          <w:rFonts w:hint="eastAsia" w:ascii="仿宋" w:hAnsi="仿宋" w:eastAsia="仿宋" w:cs="宋体"/>
          <w:b/>
          <w:bCs/>
          <w:color w:val="000000"/>
          <w:kern w:val="0"/>
          <w:sz w:val="30"/>
          <w:szCs w:val="30"/>
        </w:rPr>
        <w:t>办公场地及设施</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（一）确定方法：查看各机构上报的申报材料；</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（二）分值：6分；</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（三）评分指标：</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1、有自有固定场地或租赁场地（租期到202</w:t>
      </w:r>
      <w:r>
        <w:rPr>
          <w:rFonts w:hint="eastAsia" w:ascii="仿宋" w:hAnsi="仿宋" w:eastAsia="仿宋" w:cs="宋体"/>
          <w:color w:val="000000"/>
          <w:kern w:val="0"/>
          <w:sz w:val="30"/>
          <w:szCs w:val="30"/>
          <w:lang w:val="en-US" w:eastAsia="zh-CN"/>
        </w:rPr>
        <w:t>4</w:t>
      </w:r>
      <w:r>
        <w:rPr>
          <w:rFonts w:hint="eastAsia" w:ascii="仿宋" w:hAnsi="仿宋" w:eastAsia="仿宋" w:cs="宋体"/>
          <w:color w:val="000000"/>
          <w:kern w:val="0"/>
          <w:sz w:val="30"/>
          <w:szCs w:val="30"/>
        </w:rPr>
        <w:t>年12月31日）的得</w:t>
      </w:r>
      <w:r>
        <w:rPr>
          <w:rFonts w:hint="eastAsia" w:ascii="仿宋" w:hAnsi="仿宋" w:eastAsia="仿宋" w:cs="宋体"/>
          <w:color w:val="000000"/>
          <w:kern w:val="0"/>
          <w:sz w:val="30"/>
          <w:szCs w:val="30"/>
          <w:lang w:val="en-US" w:eastAsia="zh-CN"/>
        </w:rPr>
        <w:t>3</w:t>
      </w:r>
      <w:r>
        <w:rPr>
          <w:rFonts w:hint="eastAsia" w:ascii="仿宋" w:hAnsi="仿宋" w:eastAsia="仿宋" w:cs="宋体"/>
          <w:color w:val="000000"/>
          <w:kern w:val="0"/>
          <w:sz w:val="30"/>
          <w:szCs w:val="30"/>
        </w:rPr>
        <w:t>分，无固定场地或租赁期低于202</w:t>
      </w:r>
      <w:r>
        <w:rPr>
          <w:rFonts w:hint="eastAsia" w:ascii="仿宋" w:hAnsi="仿宋" w:eastAsia="仿宋" w:cs="宋体"/>
          <w:color w:val="000000"/>
          <w:kern w:val="0"/>
          <w:sz w:val="30"/>
          <w:szCs w:val="30"/>
          <w:lang w:val="en-US" w:eastAsia="zh-CN"/>
        </w:rPr>
        <w:t>4</w:t>
      </w:r>
      <w:r>
        <w:rPr>
          <w:rFonts w:hint="eastAsia" w:ascii="仿宋" w:hAnsi="仿宋" w:eastAsia="仿宋" w:cs="宋体"/>
          <w:color w:val="000000"/>
          <w:kern w:val="0"/>
          <w:sz w:val="30"/>
          <w:szCs w:val="30"/>
        </w:rPr>
        <w:t>年12月31日的不得分；</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2、有培训资料保存所需档案柜等硬件的得</w:t>
      </w:r>
      <w:r>
        <w:rPr>
          <w:rFonts w:hint="eastAsia" w:ascii="仿宋" w:hAnsi="仿宋" w:eastAsia="仿宋" w:cs="宋体"/>
          <w:color w:val="000000"/>
          <w:kern w:val="0"/>
          <w:sz w:val="30"/>
          <w:szCs w:val="30"/>
          <w:lang w:val="en-US" w:eastAsia="zh-CN"/>
        </w:rPr>
        <w:t>3</w:t>
      </w:r>
      <w:r>
        <w:rPr>
          <w:rFonts w:hint="eastAsia" w:ascii="仿宋" w:hAnsi="仿宋" w:eastAsia="仿宋" w:cs="宋体"/>
          <w:color w:val="000000"/>
          <w:kern w:val="0"/>
          <w:sz w:val="30"/>
          <w:szCs w:val="30"/>
        </w:rPr>
        <w:t>分，</w:t>
      </w:r>
      <w:r>
        <w:rPr>
          <w:rFonts w:hint="eastAsia" w:ascii="仿宋" w:hAnsi="仿宋" w:eastAsia="仿宋" w:cs="宋体"/>
          <w:color w:val="000000"/>
          <w:kern w:val="0"/>
          <w:sz w:val="30"/>
          <w:szCs w:val="30"/>
          <w:lang w:val="en-US" w:eastAsia="zh-CN"/>
        </w:rPr>
        <w:t>不提供的不得分</w:t>
      </w:r>
      <w:r>
        <w:rPr>
          <w:rFonts w:hint="eastAsia" w:ascii="仿宋" w:hAnsi="仿宋" w:eastAsia="仿宋" w:cs="宋体"/>
          <w:color w:val="000000"/>
          <w:kern w:val="0"/>
          <w:sz w:val="30"/>
          <w:szCs w:val="30"/>
        </w:rPr>
        <w:t>。</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lang w:val="en-US" w:eastAsia="zh-CN"/>
        </w:rPr>
        <w:t>三</w:t>
      </w:r>
      <w:r>
        <w:rPr>
          <w:rFonts w:hint="eastAsia" w:ascii="仿宋" w:hAnsi="仿宋" w:eastAsia="仿宋" w:cs="宋体"/>
          <w:b/>
          <w:bCs/>
          <w:color w:val="000000"/>
          <w:kern w:val="0"/>
          <w:sz w:val="30"/>
          <w:szCs w:val="30"/>
        </w:rPr>
        <w:t>、培训场地</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(一)确定方法：查看各机构上报的申报材料；</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(二)分值：8分；</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(三)评分指标：</w:t>
      </w:r>
    </w:p>
    <w:p>
      <w:pPr>
        <w:keepNext w:val="0"/>
        <w:keepLines w:val="0"/>
        <w:pageBreakBefore w:val="0"/>
        <w:widowControl/>
        <w:kinsoku/>
        <w:wordWrap/>
        <w:overflowPunct/>
        <w:topLinePunct w:val="0"/>
        <w:autoSpaceDN/>
        <w:bidi w:val="0"/>
        <w:adjustRightInd/>
        <w:snapToGrid/>
        <w:spacing w:line="520" w:lineRule="exact"/>
        <w:ind w:firstLine="641"/>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1、有培训所需最低能容纳50名学员的培训场地，桌椅数量在50套以上的得4分，少于50套的得0分；</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2、有培训所需的电脑、音响、麦克风、投影仪等硬件的得4分，每缺一项扣1分。</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lang w:val="en-US" w:eastAsia="zh-CN"/>
        </w:rPr>
        <w:t>四</w:t>
      </w:r>
      <w:r>
        <w:rPr>
          <w:rFonts w:hint="eastAsia" w:ascii="仿宋" w:hAnsi="仿宋" w:eastAsia="仿宋" w:cs="宋体"/>
          <w:b/>
          <w:bCs/>
          <w:color w:val="000000"/>
          <w:kern w:val="0"/>
          <w:sz w:val="30"/>
          <w:szCs w:val="30"/>
        </w:rPr>
        <w:t>、组织保障</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（一）确定方法：查看各机构上报的申报材料；</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（二）分值：10分；</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（三）评分指标：</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hint="eastAsia" w:ascii="仿宋" w:hAnsi="仿宋" w:eastAsia="仿宋" w:cs="宋体"/>
          <w:color w:val="000000"/>
          <w:kern w:val="0"/>
          <w:sz w:val="30"/>
          <w:szCs w:val="30"/>
          <w:lang w:val="en-US" w:eastAsia="zh-CN"/>
        </w:rPr>
      </w:pPr>
      <w:r>
        <w:rPr>
          <w:rFonts w:hint="eastAsia" w:ascii="仿宋" w:hAnsi="仿宋" w:eastAsia="仿宋" w:cs="宋体"/>
          <w:color w:val="000000"/>
          <w:kern w:val="0"/>
          <w:sz w:val="30"/>
          <w:szCs w:val="30"/>
          <w:lang w:val="en-US" w:eastAsia="zh-CN"/>
        </w:rPr>
        <w:t>1、</w:t>
      </w:r>
      <w:r>
        <w:rPr>
          <w:rFonts w:hint="eastAsia" w:ascii="仿宋" w:hAnsi="仿宋" w:eastAsia="仿宋" w:cs="宋体"/>
          <w:color w:val="000000"/>
          <w:kern w:val="0"/>
          <w:sz w:val="30"/>
          <w:szCs w:val="30"/>
        </w:rPr>
        <w:t>固定工作人员保障：申报单位需有由分管领导牵头，</w:t>
      </w:r>
      <w:r>
        <w:rPr>
          <w:rFonts w:hint="eastAsia" w:ascii="仿宋" w:hAnsi="仿宋" w:eastAsia="仿宋" w:cs="宋体"/>
          <w:color w:val="000000"/>
          <w:kern w:val="0"/>
          <w:sz w:val="30"/>
          <w:szCs w:val="30"/>
          <w:lang w:val="en-US" w:eastAsia="zh-CN"/>
        </w:rPr>
        <w:t>2</w:t>
      </w:r>
      <w:r>
        <w:rPr>
          <w:rFonts w:hint="eastAsia" w:ascii="仿宋" w:hAnsi="仿宋" w:eastAsia="仿宋" w:cs="宋体"/>
          <w:color w:val="000000"/>
          <w:kern w:val="0"/>
          <w:sz w:val="30"/>
          <w:szCs w:val="30"/>
        </w:rPr>
        <w:t>名工作人员具体负责的培训工作班子，</w:t>
      </w:r>
      <w:r>
        <w:rPr>
          <w:rFonts w:hint="eastAsia" w:ascii="仿宋" w:hAnsi="仿宋" w:eastAsia="仿宋" w:cs="宋体"/>
          <w:color w:val="000000"/>
          <w:kern w:val="0"/>
          <w:sz w:val="30"/>
          <w:szCs w:val="30"/>
          <w:lang w:val="en-US" w:eastAsia="zh-CN"/>
        </w:rPr>
        <w:t>5分；</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lang w:val="en-US" w:eastAsia="zh-CN"/>
        </w:rPr>
        <w:t>2、</w:t>
      </w:r>
      <w:r>
        <w:rPr>
          <w:rFonts w:hint="eastAsia" w:ascii="仿宋" w:hAnsi="仿宋" w:eastAsia="仿宋" w:cs="宋体"/>
          <w:color w:val="000000"/>
          <w:kern w:val="0"/>
          <w:sz w:val="30"/>
          <w:szCs w:val="30"/>
        </w:rPr>
        <w:t>必要的工作条件，如经费、车辆、照相摄像设备等。有保障的，得</w:t>
      </w:r>
      <w:r>
        <w:rPr>
          <w:rFonts w:hint="eastAsia" w:ascii="仿宋" w:hAnsi="仿宋" w:eastAsia="仿宋" w:cs="宋体"/>
          <w:color w:val="000000"/>
          <w:kern w:val="0"/>
          <w:sz w:val="30"/>
          <w:szCs w:val="30"/>
          <w:lang w:val="en-US" w:eastAsia="zh-CN"/>
        </w:rPr>
        <w:t>5</w:t>
      </w:r>
      <w:r>
        <w:rPr>
          <w:rFonts w:hint="eastAsia" w:ascii="仿宋" w:hAnsi="仿宋" w:eastAsia="仿宋" w:cs="宋体"/>
          <w:color w:val="000000"/>
          <w:kern w:val="0"/>
          <w:sz w:val="30"/>
          <w:szCs w:val="30"/>
        </w:rPr>
        <w:t>分；缺一项的，得</w:t>
      </w:r>
      <w:r>
        <w:rPr>
          <w:rFonts w:hint="eastAsia" w:ascii="仿宋" w:hAnsi="仿宋" w:eastAsia="仿宋" w:cs="宋体"/>
          <w:color w:val="000000"/>
          <w:kern w:val="0"/>
          <w:sz w:val="30"/>
          <w:szCs w:val="30"/>
          <w:lang w:val="en-US" w:eastAsia="zh-CN"/>
        </w:rPr>
        <w:t>3</w:t>
      </w:r>
      <w:r>
        <w:rPr>
          <w:rFonts w:hint="eastAsia" w:ascii="仿宋" w:hAnsi="仿宋" w:eastAsia="仿宋" w:cs="宋体"/>
          <w:color w:val="000000"/>
          <w:kern w:val="0"/>
          <w:sz w:val="30"/>
          <w:szCs w:val="30"/>
        </w:rPr>
        <w:t>分；缺二项及以上的，</w:t>
      </w:r>
      <w:r>
        <w:rPr>
          <w:rFonts w:hint="eastAsia" w:ascii="仿宋" w:hAnsi="仿宋" w:eastAsia="仿宋" w:cs="宋体"/>
          <w:color w:val="000000"/>
          <w:kern w:val="0"/>
          <w:sz w:val="30"/>
          <w:szCs w:val="30"/>
          <w:lang w:val="en-US" w:eastAsia="zh-CN"/>
        </w:rPr>
        <w:t>不得</w:t>
      </w:r>
      <w:r>
        <w:rPr>
          <w:rFonts w:hint="eastAsia" w:ascii="仿宋" w:hAnsi="仿宋" w:eastAsia="仿宋" w:cs="宋体"/>
          <w:color w:val="000000"/>
          <w:kern w:val="0"/>
          <w:sz w:val="30"/>
          <w:szCs w:val="30"/>
        </w:rPr>
        <w:t>分；</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lang w:val="en-US" w:eastAsia="zh-CN"/>
        </w:rPr>
        <w:t>五</w:t>
      </w:r>
      <w:r>
        <w:rPr>
          <w:rFonts w:hint="eastAsia" w:ascii="仿宋" w:hAnsi="仿宋" w:eastAsia="仿宋" w:cs="宋体"/>
          <w:b/>
          <w:bCs/>
          <w:color w:val="000000"/>
          <w:kern w:val="0"/>
          <w:sz w:val="30"/>
          <w:szCs w:val="30"/>
        </w:rPr>
        <w:t>、实践实训基地</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（一）确定方法：查看各机构上报的申报材料。</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hint="eastAsia" w:ascii="仿宋" w:hAnsi="仿宋" w:eastAsia="仿宋" w:cs="宋体"/>
          <w:color w:val="000000"/>
          <w:kern w:val="0"/>
          <w:sz w:val="30"/>
          <w:szCs w:val="30"/>
          <w:lang w:eastAsia="zh-CN"/>
        </w:rPr>
      </w:pPr>
      <w:r>
        <w:rPr>
          <w:rFonts w:hint="eastAsia" w:ascii="仿宋" w:hAnsi="仿宋" w:eastAsia="仿宋" w:cs="宋体"/>
          <w:color w:val="000000"/>
          <w:kern w:val="0"/>
          <w:sz w:val="30"/>
          <w:szCs w:val="30"/>
        </w:rPr>
        <w:t>（二）分值：1</w:t>
      </w:r>
      <w:r>
        <w:rPr>
          <w:rFonts w:hint="eastAsia" w:ascii="仿宋" w:hAnsi="仿宋" w:eastAsia="仿宋" w:cs="宋体"/>
          <w:color w:val="000000"/>
          <w:kern w:val="0"/>
          <w:sz w:val="30"/>
          <w:szCs w:val="30"/>
          <w:lang w:val="en-US" w:eastAsia="zh-CN"/>
        </w:rPr>
        <w:t>0</w:t>
      </w:r>
      <w:r>
        <w:rPr>
          <w:rFonts w:hint="eastAsia" w:ascii="仿宋" w:hAnsi="仿宋" w:eastAsia="仿宋" w:cs="宋体"/>
          <w:color w:val="000000"/>
          <w:kern w:val="0"/>
          <w:sz w:val="30"/>
          <w:szCs w:val="30"/>
        </w:rPr>
        <w:t>分</w:t>
      </w:r>
      <w:r>
        <w:rPr>
          <w:rFonts w:hint="eastAsia" w:ascii="仿宋" w:hAnsi="仿宋" w:eastAsia="仿宋" w:cs="宋体"/>
          <w:color w:val="000000"/>
          <w:kern w:val="0"/>
          <w:sz w:val="30"/>
          <w:szCs w:val="30"/>
          <w:lang w:eastAsia="zh-CN"/>
        </w:rPr>
        <w:t>；</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（三）评分指标：</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1、基地的产业与培</w:t>
      </w:r>
      <w:r>
        <w:rPr>
          <w:rFonts w:hint="eastAsia" w:ascii="仿宋" w:hAnsi="仿宋" w:eastAsia="仿宋" w:cs="宋体"/>
          <w:color w:val="000000"/>
          <w:kern w:val="0"/>
          <w:sz w:val="30"/>
          <w:szCs w:val="30"/>
          <w:lang w:eastAsia="zh-CN"/>
        </w:rPr>
        <w:t>育</w:t>
      </w:r>
      <w:r>
        <w:rPr>
          <w:rFonts w:hint="eastAsia" w:ascii="仿宋" w:hAnsi="仿宋" w:eastAsia="仿宋" w:cs="宋体"/>
          <w:color w:val="000000"/>
          <w:kern w:val="0"/>
          <w:sz w:val="30"/>
          <w:szCs w:val="30"/>
        </w:rPr>
        <w:t>机构申报的培</w:t>
      </w:r>
      <w:r>
        <w:rPr>
          <w:rFonts w:hint="eastAsia" w:ascii="仿宋" w:hAnsi="仿宋" w:eastAsia="仿宋" w:cs="宋体"/>
          <w:color w:val="000000"/>
          <w:kern w:val="0"/>
          <w:sz w:val="30"/>
          <w:szCs w:val="30"/>
          <w:lang w:eastAsia="zh-CN"/>
        </w:rPr>
        <w:t>育</w:t>
      </w:r>
      <w:r>
        <w:rPr>
          <w:rFonts w:hint="eastAsia" w:ascii="仿宋" w:hAnsi="仿宋" w:eastAsia="仿宋" w:cs="宋体"/>
          <w:color w:val="000000"/>
          <w:kern w:val="0"/>
          <w:sz w:val="30"/>
          <w:szCs w:val="30"/>
        </w:rPr>
        <w:t>专业一致</w:t>
      </w:r>
      <w:r>
        <w:rPr>
          <w:rFonts w:hint="eastAsia" w:ascii="仿宋" w:hAnsi="仿宋" w:eastAsia="仿宋" w:cs="宋体"/>
          <w:color w:val="000000"/>
          <w:kern w:val="0"/>
          <w:sz w:val="30"/>
          <w:szCs w:val="30"/>
          <w:lang w:eastAsia="zh-CN"/>
        </w:rPr>
        <w:t>，</w:t>
      </w:r>
      <w:r>
        <w:rPr>
          <w:rFonts w:hint="eastAsia" w:ascii="仿宋" w:hAnsi="仿宋" w:eastAsia="仿宋" w:cs="宋体"/>
          <w:color w:val="000000"/>
          <w:kern w:val="0"/>
          <w:sz w:val="30"/>
          <w:szCs w:val="30"/>
        </w:rPr>
        <w:t>具有使用基地实践实训的协议；</w:t>
      </w:r>
      <w:r>
        <w:rPr>
          <w:rFonts w:hint="eastAsia" w:ascii="仿宋" w:hAnsi="仿宋" w:eastAsia="仿宋" w:cs="宋体"/>
          <w:color w:val="000000"/>
          <w:kern w:val="0"/>
          <w:sz w:val="30"/>
          <w:szCs w:val="30"/>
          <w:lang w:val="en-US" w:eastAsia="zh-CN"/>
        </w:rPr>
        <w:t>有一</w:t>
      </w:r>
      <w:r>
        <w:rPr>
          <w:rFonts w:hint="eastAsia" w:ascii="仿宋" w:hAnsi="仿宋" w:eastAsia="仿宋" w:cs="宋体"/>
          <w:color w:val="000000"/>
          <w:kern w:val="0"/>
          <w:sz w:val="30"/>
          <w:szCs w:val="30"/>
        </w:rPr>
        <w:t>个实训基地得</w:t>
      </w:r>
      <w:r>
        <w:rPr>
          <w:rFonts w:hint="eastAsia" w:ascii="仿宋" w:hAnsi="仿宋" w:eastAsia="仿宋" w:cs="宋体"/>
          <w:color w:val="000000"/>
          <w:kern w:val="0"/>
          <w:sz w:val="30"/>
          <w:szCs w:val="30"/>
          <w:lang w:val="en-US" w:eastAsia="zh-CN"/>
        </w:rPr>
        <w:t>2</w:t>
      </w:r>
      <w:r>
        <w:rPr>
          <w:rFonts w:hint="eastAsia" w:ascii="仿宋" w:hAnsi="仿宋" w:eastAsia="仿宋" w:cs="宋体"/>
          <w:color w:val="000000"/>
          <w:kern w:val="0"/>
          <w:sz w:val="30"/>
          <w:szCs w:val="30"/>
        </w:rPr>
        <w:t>分，</w:t>
      </w:r>
      <w:r>
        <w:rPr>
          <w:rFonts w:hint="eastAsia" w:ascii="仿宋" w:hAnsi="仿宋" w:eastAsia="仿宋" w:cs="宋体"/>
          <w:color w:val="000000"/>
          <w:kern w:val="0"/>
          <w:sz w:val="30"/>
          <w:szCs w:val="30"/>
          <w:lang w:val="en-US" w:eastAsia="zh-CN"/>
        </w:rPr>
        <w:t>有二</w:t>
      </w:r>
      <w:r>
        <w:rPr>
          <w:rFonts w:hint="eastAsia" w:ascii="仿宋" w:hAnsi="仿宋" w:eastAsia="仿宋" w:cs="宋体"/>
          <w:color w:val="000000"/>
          <w:kern w:val="0"/>
          <w:sz w:val="30"/>
          <w:szCs w:val="30"/>
        </w:rPr>
        <w:t>个实训基地</w:t>
      </w:r>
      <w:r>
        <w:rPr>
          <w:rFonts w:hint="eastAsia" w:ascii="仿宋" w:hAnsi="仿宋" w:eastAsia="仿宋" w:cs="宋体"/>
          <w:color w:val="000000"/>
          <w:kern w:val="0"/>
          <w:sz w:val="30"/>
          <w:szCs w:val="30"/>
          <w:lang w:val="en-US" w:eastAsia="zh-CN"/>
        </w:rPr>
        <w:t>得4分</w:t>
      </w:r>
      <w:r>
        <w:rPr>
          <w:rFonts w:hint="eastAsia" w:ascii="仿宋" w:hAnsi="仿宋" w:eastAsia="仿宋" w:cs="宋体"/>
          <w:color w:val="000000"/>
          <w:kern w:val="0"/>
          <w:sz w:val="30"/>
          <w:szCs w:val="30"/>
        </w:rPr>
        <w:t>。</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2、</w:t>
      </w:r>
      <w:r>
        <w:rPr>
          <w:rFonts w:hint="eastAsia" w:ascii="仿宋" w:hAnsi="仿宋" w:eastAsia="仿宋" w:cs="宋体"/>
          <w:color w:val="000000"/>
          <w:kern w:val="0"/>
          <w:sz w:val="30"/>
          <w:szCs w:val="30"/>
          <w:lang w:val="en-US" w:eastAsia="zh-CN"/>
        </w:rPr>
        <w:t>具有</w:t>
      </w:r>
      <w:r>
        <w:rPr>
          <w:rFonts w:hint="eastAsia" w:ascii="仿宋" w:hAnsi="仿宋" w:eastAsia="仿宋" w:cs="宋体"/>
          <w:color w:val="000000"/>
          <w:kern w:val="0"/>
          <w:sz w:val="30"/>
          <w:szCs w:val="30"/>
        </w:rPr>
        <w:t>示范带动作用，属于市级及以上示范</w:t>
      </w:r>
      <w:r>
        <w:rPr>
          <w:rFonts w:hint="eastAsia" w:ascii="仿宋" w:hAnsi="仿宋" w:eastAsia="仿宋" w:cs="宋体"/>
          <w:color w:val="000000"/>
          <w:kern w:val="0"/>
          <w:sz w:val="30"/>
          <w:szCs w:val="30"/>
          <w:lang w:val="en-US" w:eastAsia="zh-CN"/>
        </w:rPr>
        <w:t>家庭农场、专业合作社；有一</w:t>
      </w:r>
      <w:r>
        <w:rPr>
          <w:rFonts w:hint="eastAsia" w:ascii="仿宋" w:hAnsi="仿宋" w:eastAsia="仿宋" w:cs="宋体"/>
          <w:color w:val="000000"/>
          <w:kern w:val="0"/>
          <w:sz w:val="30"/>
          <w:szCs w:val="30"/>
        </w:rPr>
        <w:t>个实训基地得</w:t>
      </w:r>
      <w:r>
        <w:rPr>
          <w:rFonts w:hint="eastAsia" w:ascii="仿宋" w:hAnsi="仿宋" w:eastAsia="仿宋" w:cs="宋体"/>
          <w:color w:val="000000"/>
          <w:kern w:val="0"/>
          <w:sz w:val="30"/>
          <w:szCs w:val="30"/>
          <w:lang w:val="en-US" w:eastAsia="zh-CN"/>
        </w:rPr>
        <w:t>2</w:t>
      </w:r>
      <w:r>
        <w:rPr>
          <w:rFonts w:hint="eastAsia" w:ascii="仿宋" w:hAnsi="仿宋" w:eastAsia="仿宋" w:cs="宋体"/>
          <w:color w:val="000000"/>
          <w:kern w:val="0"/>
          <w:sz w:val="30"/>
          <w:szCs w:val="30"/>
        </w:rPr>
        <w:t>分，</w:t>
      </w:r>
      <w:r>
        <w:rPr>
          <w:rFonts w:hint="eastAsia" w:ascii="仿宋" w:hAnsi="仿宋" w:eastAsia="仿宋" w:cs="宋体"/>
          <w:color w:val="000000"/>
          <w:kern w:val="0"/>
          <w:sz w:val="30"/>
          <w:szCs w:val="30"/>
          <w:lang w:val="en-US" w:eastAsia="zh-CN"/>
        </w:rPr>
        <w:t>有二</w:t>
      </w:r>
      <w:r>
        <w:rPr>
          <w:rFonts w:hint="eastAsia" w:ascii="仿宋" w:hAnsi="仿宋" w:eastAsia="仿宋" w:cs="宋体"/>
          <w:color w:val="000000"/>
          <w:kern w:val="0"/>
          <w:sz w:val="30"/>
          <w:szCs w:val="30"/>
        </w:rPr>
        <w:t>个实训基地</w:t>
      </w:r>
      <w:r>
        <w:rPr>
          <w:rFonts w:hint="eastAsia" w:ascii="仿宋" w:hAnsi="仿宋" w:eastAsia="仿宋" w:cs="宋体"/>
          <w:color w:val="000000"/>
          <w:kern w:val="0"/>
          <w:sz w:val="30"/>
          <w:szCs w:val="30"/>
          <w:lang w:val="en-US" w:eastAsia="zh-CN"/>
        </w:rPr>
        <w:t>得4分</w:t>
      </w:r>
      <w:r>
        <w:rPr>
          <w:rFonts w:hint="eastAsia" w:ascii="仿宋" w:hAnsi="仿宋" w:eastAsia="仿宋" w:cs="宋体"/>
          <w:color w:val="000000"/>
          <w:kern w:val="0"/>
          <w:sz w:val="30"/>
          <w:szCs w:val="30"/>
        </w:rPr>
        <w:t>。</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3、具备开展现场教学、实践操作等基本设施条件，如，场地、</w:t>
      </w:r>
      <w:r>
        <w:rPr>
          <w:rFonts w:hint="eastAsia" w:ascii="仿宋" w:hAnsi="仿宋" w:eastAsia="仿宋" w:cs="宋体"/>
          <w:color w:val="000000"/>
          <w:kern w:val="0"/>
          <w:sz w:val="30"/>
          <w:szCs w:val="30"/>
          <w:lang w:val="en-US" w:eastAsia="zh-CN"/>
        </w:rPr>
        <w:t>设备、</w:t>
      </w:r>
      <w:r>
        <w:rPr>
          <w:rFonts w:hint="eastAsia" w:ascii="仿宋" w:hAnsi="仿宋" w:eastAsia="仿宋" w:cs="宋体"/>
          <w:color w:val="000000"/>
          <w:kern w:val="0"/>
          <w:sz w:val="30"/>
          <w:szCs w:val="30"/>
        </w:rPr>
        <w:t>音响、麦克风等。以上条件都满足的，得</w:t>
      </w:r>
      <w:r>
        <w:rPr>
          <w:rFonts w:hint="eastAsia" w:ascii="仿宋" w:hAnsi="仿宋" w:eastAsia="仿宋" w:cs="宋体"/>
          <w:color w:val="000000"/>
          <w:kern w:val="0"/>
          <w:sz w:val="30"/>
          <w:szCs w:val="30"/>
          <w:lang w:val="en-US" w:eastAsia="zh-CN"/>
        </w:rPr>
        <w:t>2</w:t>
      </w:r>
      <w:r>
        <w:rPr>
          <w:rFonts w:hint="eastAsia" w:ascii="仿宋" w:hAnsi="仿宋" w:eastAsia="仿宋" w:cs="宋体"/>
          <w:color w:val="000000"/>
          <w:kern w:val="0"/>
          <w:sz w:val="30"/>
          <w:szCs w:val="30"/>
        </w:rPr>
        <w:t>分；有</w:t>
      </w:r>
      <w:r>
        <w:rPr>
          <w:rFonts w:hint="eastAsia" w:ascii="仿宋" w:hAnsi="仿宋" w:eastAsia="仿宋" w:cs="宋体"/>
          <w:color w:val="000000"/>
          <w:kern w:val="0"/>
          <w:sz w:val="30"/>
          <w:szCs w:val="30"/>
          <w:lang w:val="en-US" w:eastAsia="zh-CN"/>
        </w:rPr>
        <w:t>2</w:t>
      </w:r>
      <w:r>
        <w:rPr>
          <w:rFonts w:hint="eastAsia" w:ascii="仿宋" w:hAnsi="仿宋" w:eastAsia="仿宋" w:cs="宋体"/>
          <w:color w:val="000000"/>
          <w:kern w:val="0"/>
          <w:sz w:val="30"/>
          <w:szCs w:val="30"/>
        </w:rPr>
        <w:t>项不满足的，</w:t>
      </w:r>
      <w:r>
        <w:rPr>
          <w:rFonts w:hint="eastAsia" w:ascii="仿宋" w:hAnsi="仿宋" w:eastAsia="仿宋" w:cs="宋体"/>
          <w:color w:val="000000"/>
          <w:kern w:val="0"/>
          <w:sz w:val="30"/>
          <w:szCs w:val="30"/>
          <w:lang w:val="en-US" w:eastAsia="zh-CN"/>
        </w:rPr>
        <w:t>得1</w:t>
      </w:r>
      <w:r>
        <w:rPr>
          <w:rFonts w:hint="eastAsia" w:ascii="仿宋" w:hAnsi="仿宋" w:eastAsia="仿宋" w:cs="宋体"/>
          <w:color w:val="000000"/>
          <w:kern w:val="0"/>
          <w:sz w:val="30"/>
          <w:szCs w:val="30"/>
        </w:rPr>
        <w:t>分。</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hint="eastAsia" w:ascii="仿宋" w:hAnsi="仿宋" w:eastAsia="仿宋" w:cs="宋体"/>
          <w:b/>
          <w:bCs/>
          <w:color w:val="000000"/>
          <w:kern w:val="0"/>
          <w:sz w:val="30"/>
          <w:szCs w:val="30"/>
          <w:lang w:eastAsia="zh-CN"/>
        </w:rPr>
      </w:pPr>
      <w:r>
        <w:rPr>
          <w:rFonts w:hint="eastAsia" w:ascii="仿宋" w:hAnsi="仿宋" w:eastAsia="仿宋" w:cs="宋体"/>
          <w:b/>
          <w:bCs/>
          <w:color w:val="000000"/>
          <w:kern w:val="0"/>
          <w:sz w:val="30"/>
          <w:szCs w:val="30"/>
          <w:lang w:val="en-US" w:eastAsia="zh-CN"/>
        </w:rPr>
        <w:t>六</w:t>
      </w:r>
      <w:r>
        <w:rPr>
          <w:rFonts w:hint="eastAsia" w:ascii="仿宋" w:hAnsi="仿宋" w:eastAsia="仿宋" w:cs="宋体"/>
          <w:b/>
          <w:bCs/>
          <w:color w:val="000000"/>
          <w:kern w:val="0"/>
          <w:sz w:val="30"/>
          <w:szCs w:val="30"/>
        </w:rPr>
        <w:t>、</w:t>
      </w:r>
      <w:r>
        <w:rPr>
          <w:rFonts w:hint="eastAsia" w:ascii="仿宋" w:hAnsi="仿宋" w:eastAsia="仿宋" w:cs="宋体"/>
          <w:b/>
          <w:bCs/>
          <w:color w:val="000000"/>
          <w:kern w:val="0"/>
          <w:sz w:val="30"/>
          <w:szCs w:val="30"/>
          <w:lang w:val="en-US" w:eastAsia="zh-CN"/>
        </w:rPr>
        <w:t>培训计划</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（一）确定方法：查看各机构上报的申报材料；</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（二）分值：</w:t>
      </w:r>
      <w:r>
        <w:rPr>
          <w:rFonts w:hint="eastAsia" w:ascii="仿宋" w:hAnsi="仿宋" w:eastAsia="仿宋" w:cs="宋体"/>
          <w:color w:val="000000"/>
          <w:kern w:val="0"/>
          <w:sz w:val="30"/>
          <w:szCs w:val="30"/>
          <w:lang w:val="en-US" w:eastAsia="zh-CN"/>
        </w:rPr>
        <w:t>10</w:t>
      </w:r>
      <w:r>
        <w:rPr>
          <w:rFonts w:hint="eastAsia" w:ascii="仿宋" w:hAnsi="仿宋" w:eastAsia="仿宋" w:cs="宋体"/>
          <w:color w:val="000000"/>
          <w:kern w:val="0"/>
          <w:sz w:val="30"/>
          <w:szCs w:val="30"/>
        </w:rPr>
        <w:t>分；</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（三）评分指标：</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包括学员培训内容安排、培训地点确定、培训时间段安排、教学计划、培训制度建立、跟踪服务能力等。缺一项，扣</w:t>
      </w:r>
      <w:r>
        <w:rPr>
          <w:rFonts w:hint="eastAsia" w:ascii="仿宋" w:hAnsi="仿宋" w:eastAsia="仿宋" w:cs="宋体"/>
          <w:color w:val="000000"/>
          <w:kern w:val="0"/>
          <w:sz w:val="30"/>
          <w:szCs w:val="30"/>
          <w:lang w:val="en-US" w:eastAsia="zh-CN"/>
        </w:rPr>
        <w:t>2</w:t>
      </w:r>
      <w:r>
        <w:rPr>
          <w:rFonts w:hint="eastAsia" w:ascii="仿宋" w:hAnsi="仿宋" w:eastAsia="仿宋" w:cs="宋体"/>
          <w:color w:val="000000"/>
          <w:kern w:val="0"/>
          <w:sz w:val="30"/>
          <w:szCs w:val="30"/>
        </w:rPr>
        <w:t>分，扣完为止。</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lang w:val="en-US" w:eastAsia="zh-CN"/>
        </w:rPr>
        <w:t>七</w:t>
      </w:r>
      <w:r>
        <w:rPr>
          <w:rFonts w:hint="eastAsia" w:ascii="仿宋" w:hAnsi="仿宋" w:eastAsia="仿宋" w:cs="宋体"/>
          <w:b/>
          <w:bCs/>
          <w:color w:val="000000"/>
          <w:kern w:val="0"/>
          <w:sz w:val="30"/>
          <w:szCs w:val="30"/>
        </w:rPr>
        <w:t>、培训教师</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（一）确定方法：查看各机构上报的申报材料；</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（二）分值：1</w:t>
      </w:r>
      <w:r>
        <w:rPr>
          <w:rFonts w:hint="eastAsia" w:ascii="仿宋" w:hAnsi="仿宋" w:eastAsia="仿宋" w:cs="宋体"/>
          <w:color w:val="000000"/>
          <w:kern w:val="0"/>
          <w:sz w:val="30"/>
          <w:szCs w:val="30"/>
          <w:lang w:val="en-US" w:eastAsia="zh-CN"/>
        </w:rPr>
        <w:t>0</w:t>
      </w:r>
      <w:r>
        <w:rPr>
          <w:rFonts w:hint="eastAsia" w:ascii="仿宋" w:hAnsi="仿宋" w:eastAsia="仿宋" w:cs="宋体"/>
          <w:color w:val="000000"/>
          <w:kern w:val="0"/>
          <w:sz w:val="30"/>
          <w:szCs w:val="30"/>
        </w:rPr>
        <w:t>分；</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（三）评分指标：</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查看各机构申报材料中培训班的课程</w:t>
      </w:r>
      <w:r>
        <w:rPr>
          <w:rFonts w:hint="eastAsia" w:ascii="仿宋" w:hAnsi="仿宋" w:eastAsia="仿宋" w:cs="宋体"/>
          <w:color w:val="000000"/>
          <w:kern w:val="0"/>
          <w:sz w:val="30"/>
          <w:szCs w:val="30"/>
          <w:lang w:val="en-US" w:eastAsia="zh-CN"/>
        </w:rPr>
        <w:t>计划</w:t>
      </w:r>
      <w:r>
        <w:rPr>
          <w:rFonts w:hint="eastAsia" w:ascii="仿宋" w:hAnsi="仿宋" w:eastAsia="仿宋" w:cs="宋体"/>
          <w:color w:val="000000"/>
          <w:kern w:val="0"/>
          <w:sz w:val="30"/>
          <w:szCs w:val="30"/>
        </w:rPr>
        <w:t>表。培训班有</w:t>
      </w:r>
      <w:r>
        <w:rPr>
          <w:rFonts w:hint="eastAsia" w:ascii="仿宋" w:hAnsi="仿宋" w:eastAsia="仿宋" w:cs="宋体"/>
          <w:color w:val="000000"/>
          <w:kern w:val="0"/>
          <w:sz w:val="30"/>
          <w:szCs w:val="30"/>
          <w:lang w:val="en-US" w:eastAsia="zh-CN"/>
        </w:rPr>
        <w:t>4名以上高级职称农技人员和1名</w:t>
      </w:r>
      <w:r>
        <w:rPr>
          <w:rFonts w:hint="eastAsia" w:ascii="仿宋" w:hAnsi="仿宋" w:eastAsia="仿宋" w:cs="宋体"/>
          <w:color w:val="000000"/>
          <w:kern w:val="0"/>
          <w:sz w:val="30"/>
          <w:szCs w:val="30"/>
        </w:rPr>
        <w:t>省级专家授课（专家为省</w:t>
      </w:r>
      <w:r>
        <w:rPr>
          <w:rFonts w:hint="eastAsia" w:ascii="仿宋" w:hAnsi="仿宋" w:eastAsia="仿宋" w:cs="宋体"/>
          <w:color w:val="000000"/>
          <w:kern w:val="0"/>
          <w:sz w:val="30"/>
          <w:szCs w:val="30"/>
          <w:lang w:val="en-US" w:eastAsia="zh-CN"/>
        </w:rPr>
        <w:t>农业农村厅</w:t>
      </w:r>
      <w:r>
        <w:rPr>
          <w:rFonts w:hint="eastAsia" w:ascii="仿宋" w:hAnsi="仿宋" w:eastAsia="仿宋" w:cs="宋体"/>
          <w:color w:val="000000"/>
          <w:kern w:val="0"/>
          <w:sz w:val="30"/>
          <w:szCs w:val="30"/>
        </w:rPr>
        <w:t>皖农教函〔20</w:t>
      </w:r>
      <w:r>
        <w:rPr>
          <w:rFonts w:hint="eastAsia" w:ascii="仿宋" w:hAnsi="仿宋" w:eastAsia="仿宋" w:cs="宋体"/>
          <w:color w:val="000000"/>
          <w:kern w:val="0"/>
          <w:sz w:val="30"/>
          <w:szCs w:val="30"/>
          <w:lang w:val="en-US" w:eastAsia="zh-CN"/>
        </w:rPr>
        <w:t>22</w:t>
      </w:r>
      <w:r>
        <w:rPr>
          <w:rFonts w:hint="eastAsia" w:ascii="仿宋" w:hAnsi="仿宋" w:eastAsia="仿宋" w:cs="宋体"/>
          <w:color w:val="000000"/>
          <w:kern w:val="0"/>
          <w:sz w:val="30"/>
          <w:szCs w:val="30"/>
        </w:rPr>
        <w:t>〕</w:t>
      </w:r>
      <w:r>
        <w:rPr>
          <w:rFonts w:hint="eastAsia" w:ascii="仿宋" w:hAnsi="仿宋" w:eastAsia="仿宋" w:cs="宋体"/>
          <w:color w:val="000000"/>
          <w:kern w:val="0"/>
          <w:sz w:val="30"/>
          <w:szCs w:val="30"/>
          <w:lang w:val="en-US" w:eastAsia="zh-CN"/>
        </w:rPr>
        <w:t>870</w:t>
      </w:r>
      <w:r>
        <w:rPr>
          <w:rFonts w:hint="eastAsia" w:ascii="仿宋" w:hAnsi="仿宋" w:eastAsia="仿宋" w:cs="宋体"/>
          <w:color w:val="000000"/>
          <w:kern w:val="0"/>
          <w:sz w:val="30"/>
          <w:szCs w:val="30"/>
        </w:rPr>
        <w:t>号公布的全省基层农技人员能力提升和新型职业农民培训师资库成员名单中成员），</w:t>
      </w:r>
      <w:r>
        <w:rPr>
          <w:rFonts w:hint="eastAsia" w:ascii="仿宋" w:hAnsi="仿宋" w:eastAsia="仿宋" w:cs="宋体"/>
          <w:color w:val="000000"/>
          <w:kern w:val="0"/>
          <w:sz w:val="30"/>
          <w:szCs w:val="30"/>
          <w:lang w:val="en-US" w:eastAsia="zh-CN"/>
        </w:rPr>
        <w:t>少</w:t>
      </w:r>
      <w:r>
        <w:rPr>
          <w:rFonts w:hint="eastAsia" w:ascii="仿宋" w:hAnsi="仿宋" w:eastAsia="仿宋" w:cs="宋体"/>
          <w:color w:val="000000"/>
          <w:kern w:val="0"/>
          <w:sz w:val="30"/>
          <w:szCs w:val="30"/>
        </w:rPr>
        <w:t>1名</w:t>
      </w:r>
      <w:r>
        <w:rPr>
          <w:rFonts w:hint="eastAsia" w:ascii="仿宋" w:hAnsi="仿宋" w:eastAsia="仿宋" w:cs="宋体"/>
          <w:color w:val="000000"/>
          <w:kern w:val="0"/>
          <w:sz w:val="30"/>
          <w:szCs w:val="30"/>
          <w:lang w:val="en-US" w:eastAsia="zh-CN"/>
        </w:rPr>
        <w:t>扣2</w:t>
      </w:r>
      <w:r>
        <w:rPr>
          <w:rFonts w:hint="eastAsia" w:ascii="仿宋" w:hAnsi="仿宋" w:eastAsia="仿宋" w:cs="宋体"/>
          <w:color w:val="000000"/>
          <w:kern w:val="0"/>
          <w:sz w:val="30"/>
          <w:szCs w:val="30"/>
        </w:rPr>
        <w:t>分，</w:t>
      </w:r>
      <w:r>
        <w:rPr>
          <w:rFonts w:hint="eastAsia" w:ascii="仿宋" w:hAnsi="仿宋" w:eastAsia="仿宋" w:cs="宋体"/>
          <w:color w:val="000000"/>
          <w:kern w:val="0"/>
          <w:sz w:val="30"/>
          <w:szCs w:val="30"/>
          <w:lang w:val="en-US" w:eastAsia="zh-CN"/>
        </w:rPr>
        <w:t>扣完为止</w:t>
      </w:r>
      <w:r>
        <w:rPr>
          <w:rFonts w:hint="eastAsia" w:ascii="仿宋" w:hAnsi="仿宋" w:eastAsia="仿宋" w:cs="宋体"/>
          <w:color w:val="000000"/>
          <w:kern w:val="0"/>
          <w:sz w:val="30"/>
          <w:szCs w:val="30"/>
        </w:rPr>
        <w:t>。培训教师须提供</w:t>
      </w:r>
      <w:r>
        <w:rPr>
          <w:rFonts w:hint="eastAsia" w:ascii="仿宋" w:hAnsi="仿宋" w:eastAsia="仿宋" w:cs="宋体"/>
          <w:color w:val="000000"/>
          <w:kern w:val="0"/>
          <w:sz w:val="30"/>
          <w:szCs w:val="30"/>
          <w:lang w:val="en-US" w:eastAsia="zh-CN"/>
        </w:rPr>
        <w:t>专业资格证书或教师授课现场照片等</w:t>
      </w:r>
      <w:r>
        <w:rPr>
          <w:rFonts w:hint="eastAsia" w:ascii="仿宋" w:hAnsi="仿宋" w:eastAsia="仿宋" w:cs="宋体"/>
          <w:color w:val="000000"/>
          <w:kern w:val="0"/>
          <w:sz w:val="30"/>
          <w:szCs w:val="30"/>
        </w:rPr>
        <w:t>证明材料。</w:t>
      </w:r>
    </w:p>
    <w:p>
      <w:pPr>
        <w:keepNext w:val="0"/>
        <w:keepLines w:val="0"/>
        <w:pageBreakBefore w:val="0"/>
        <w:widowControl/>
        <w:kinsoku/>
        <w:wordWrap/>
        <w:overflowPunct/>
        <w:topLinePunct w:val="0"/>
        <w:autoSpaceDN/>
        <w:bidi w:val="0"/>
        <w:adjustRightInd/>
        <w:snapToGrid/>
        <w:spacing w:line="520" w:lineRule="exact"/>
        <w:ind w:firstLine="602" w:firstLineChars="200"/>
        <w:jc w:val="left"/>
        <w:textAlignment w:val="auto"/>
        <w:rPr>
          <w:rFonts w:hint="default" w:ascii="仿宋" w:hAnsi="仿宋" w:eastAsia="仿宋" w:cs="宋体"/>
          <w:b/>
          <w:bCs/>
          <w:color w:val="0000FF"/>
          <w:kern w:val="0"/>
          <w:sz w:val="30"/>
          <w:szCs w:val="30"/>
          <w:lang w:val="en-US" w:eastAsia="zh-CN"/>
        </w:rPr>
      </w:pPr>
      <w:r>
        <w:rPr>
          <w:rFonts w:hint="eastAsia" w:ascii="仿宋" w:hAnsi="仿宋" w:eastAsia="仿宋" w:cs="宋体"/>
          <w:b/>
          <w:bCs/>
          <w:color w:val="auto"/>
          <w:kern w:val="0"/>
          <w:sz w:val="30"/>
          <w:szCs w:val="30"/>
          <w:lang w:val="en-US" w:eastAsia="zh-CN"/>
        </w:rPr>
        <w:t>八、培训教材</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（一）确定方法：查看各机构上报的申报材料；</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auto"/>
          <w:kern w:val="0"/>
          <w:sz w:val="30"/>
          <w:szCs w:val="30"/>
        </w:rPr>
      </w:pPr>
      <w:r>
        <w:rPr>
          <w:rFonts w:hint="eastAsia" w:ascii="仿宋" w:hAnsi="仿宋" w:eastAsia="仿宋" w:cs="宋体"/>
          <w:color w:val="auto"/>
          <w:kern w:val="0"/>
          <w:sz w:val="30"/>
          <w:szCs w:val="30"/>
        </w:rPr>
        <w:t>（二）分值：1</w:t>
      </w:r>
      <w:r>
        <w:rPr>
          <w:rFonts w:hint="eastAsia" w:ascii="仿宋" w:hAnsi="仿宋" w:eastAsia="仿宋" w:cs="宋体"/>
          <w:color w:val="auto"/>
          <w:kern w:val="0"/>
          <w:sz w:val="30"/>
          <w:szCs w:val="30"/>
          <w:lang w:val="en-US" w:eastAsia="zh-CN"/>
        </w:rPr>
        <w:t>0</w:t>
      </w:r>
      <w:r>
        <w:rPr>
          <w:rFonts w:hint="eastAsia" w:ascii="仿宋" w:hAnsi="仿宋" w:eastAsia="仿宋" w:cs="宋体"/>
          <w:color w:val="auto"/>
          <w:kern w:val="0"/>
          <w:sz w:val="30"/>
          <w:szCs w:val="30"/>
        </w:rPr>
        <w:t>分；</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hint="eastAsia" w:ascii="仿宋" w:hAnsi="仿宋" w:eastAsia="仿宋" w:cs="宋体"/>
          <w:color w:val="auto"/>
          <w:kern w:val="0"/>
          <w:sz w:val="30"/>
          <w:szCs w:val="30"/>
        </w:rPr>
      </w:pPr>
      <w:r>
        <w:rPr>
          <w:rFonts w:hint="eastAsia" w:ascii="仿宋" w:hAnsi="仿宋" w:eastAsia="仿宋" w:cs="宋体"/>
          <w:color w:val="auto"/>
          <w:kern w:val="0"/>
          <w:sz w:val="30"/>
          <w:szCs w:val="30"/>
        </w:rPr>
        <w:t>（三）评分指标：</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hint="eastAsia" w:ascii="仿宋" w:hAnsi="仿宋" w:eastAsia="仿宋" w:cs="宋体"/>
          <w:color w:val="auto"/>
          <w:kern w:val="0"/>
          <w:sz w:val="30"/>
          <w:szCs w:val="30"/>
          <w:lang w:val="en-US" w:eastAsia="zh-CN"/>
        </w:rPr>
      </w:pPr>
      <w:r>
        <w:rPr>
          <w:rFonts w:hint="eastAsia" w:ascii="仿宋" w:hAnsi="仿宋" w:eastAsia="仿宋" w:cs="宋体"/>
          <w:color w:val="auto"/>
          <w:kern w:val="0"/>
          <w:sz w:val="30"/>
          <w:szCs w:val="30"/>
          <w:lang w:val="en-US" w:eastAsia="zh-CN"/>
        </w:rPr>
        <w:t>1、培训机构参加本区上一年高素质农民培训的提供购买</w:t>
      </w:r>
      <w:r>
        <w:rPr>
          <w:rFonts w:hint="default" w:ascii="Times New Roman" w:hAnsi="Times New Roman" w:eastAsia="仿宋_GB2312" w:cs="Times New Roman"/>
          <w:sz w:val="30"/>
          <w:szCs w:val="30"/>
          <w:lang w:val="en-US" w:eastAsia="zh-CN"/>
        </w:rPr>
        <w:t>教材征订合同、清单及发票</w:t>
      </w:r>
      <w:r>
        <w:rPr>
          <w:rFonts w:hint="eastAsia" w:ascii="仿宋" w:hAnsi="仿宋" w:eastAsia="仿宋" w:cs="宋体"/>
          <w:color w:val="auto"/>
          <w:kern w:val="0"/>
          <w:sz w:val="30"/>
          <w:szCs w:val="30"/>
          <w:lang w:val="en-US" w:eastAsia="zh-CN"/>
        </w:rPr>
        <w:t>，教材数量达到50套且每套至少16册，得10分，数量不足的按照比例扣分；</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hint="default" w:ascii="仿宋" w:hAnsi="仿宋" w:eastAsia="仿宋" w:cs="宋体"/>
          <w:color w:val="auto"/>
          <w:kern w:val="0"/>
          <w:sz w:val="30"/>
          <w:szCs w:val="30"/>
          <w:lang w:val="en-US" w:eastAsia="zh-CN"/>
        </w:rPr>
      </w:pPr>
      <w:r>
        <w:rPr>
          <w:rFonts w:hint="eastAsia" w:ascii="仿宋" w:hAnsi="仿宋" w:eastAsia="仿宋" w:cs="宋体"/>
          <w:color w:val="auto"/>
          <w:kern w:val="0"/>
          <w:sz w:val="30"/>
          <w:szCs w:val="30"/>
          <w:lang w:val="en-US" w:eastAsia="zh-CN"/>
        </w:rPr>
        <w:t>2、培训机构没有参与本区上一年高素质农民培训的，要有承诺书（格式自拟）。</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lang w:val="en-US" w:eastAsia="zh-CN"/>
        </w:rPr>
        <w:t>九</w:t>
      </w:r>
      <w:r>
        <w:rPr>
          <w:rFonts w:hint="eastAsia" w:ascii="仿宋" w:hAnsi="仿宋" w:eastAsia="仿宋" w:cs="宋体"/>
          <w:b/>
          <w:bCs/>
          <w:color w:val="000000"/>
          <w:kern w:val="0"/>
          <w:sz w:val="30"/>
          <w:szCs w:val="30"/>
        </w:rPr>
        <w:t>、陈述和回答提问</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（一）确定方法：申报机构负责人</w:t>
      </w:r>
      <w:r>
        <w:rPr>
          <w:rFonts w:hint="eastAsia" w:ascii="仿宋" w:hAnsi="仿宋" w:eastAsia="仿宋" w:cs="宋体"/>
          <w:color w:val="000000"/>
          <w:kern w:val="0"/>
          <w:sz w:val="30"/>
          <w:szCs w:val="30"/>
          <w:lang w:val="en-US" w:eastAsia="zh-CN"/>
        </w:rPr>
        <w:t>或委托人</w:t>
      </w:r>
      <w:r>
        <w:rPr>
          <w:rFonts w:hint="eastAsia" w:ascii="仿宋" w:hAnsi="仿宋" w:eastAsia="仿宋" w:cs="宋体"/>
          <w:color w:val="000000"/>
          <w:kern w:val="0"/>
          <w:sz w:val="30"/>
          <w:szCs w:val="30"/>
        </w:rPr>
        <w:t>陈述和回答项目评审组成员的提问等内容；</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（二）分值：30分；</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（三）评分指标：</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如何组织实施培训</w:t>
      </w:r>
      <w:r>
        <w:rPr>
          <w:rFonts w:hint="eastAsia" w:ascii="仿宋" w:hAnsi="仿宋" w:eastAsia="仿宋" w:cs="宋体"/>
          <w:color w:val="000000"/>
          <w:kern w:val="0"/>
          <w:sz w:val="30"/>
          <w:szCs w:val="30"/>
          <w:lang w:val="en-US" w:eastAsia="zh-CN"/>
        </w:rPr>
        <w:t>、</w:t>
      </w:r>
      <w:r>
        <w:rPr>
          <w:rFonts w:hint="eastAsia" w:ascii="仿宋" w:hAnsi="仿宋" w:eastAsia="仿宋" w:cs="宋体"/>
          <w:color w:val="000000"/>
          <w:kern w:val="0"/>
          <w:sz w:val="30"/>
          <w:szCs w:val="30"/>
        </w:rPr>
        <w:t>如何跟踪服务</w:t>
      </w:r>
      <w:r>
        <w:rPr>
          <w:rFonts w:hint="eastAsia" w:ascii="仿宋" w:hAnsi="仿宋" w:eastAsia="仿宋" w:cs="宋体"/>
          <w:color w:val="000000"/>
          <w:kern w:val="0"/>
          <w:sz w:val="30"/>
          <w:szCs w:val="30"/>
          <w:lang w:val="en-US" w:eastAsia="zh-CN"/>
        </w:rPr>
        <w:t>、</w:t>
      </w:r>
      <w:r>
        <w:rPr>
          <w:rFonts w:hint="eastAsia" w:ascii="仿宋" w:hAnsi="仿宋" w:eastAsia="仿宋" w:cs="宋体"/>
          <w:color w:val="000000"/>
          <w:kern w:val="0"/>
          <w:sz w:val="30"/>
          <w:szCs w:val="30"/>
        </w:rPr>
        <w:t>如何确保培训符合项目规定</w:t>
      </w:r>
      <w:r>
        <w:rPr>
          <w:rFonts w:hint="eastAsia" w:ascii="仿宋" w:hAnsi="仿宋" w:eastAsia="仿宋" w:cs="宋体"/>
          <w:color w:val="000000"/>
          <w:kern w:val="0"/>
          <w:sz w:val="30"/>
          <w:szCs w:val="30"/>
          <w:lang w:val="en-US" w:eastAsia="zh-CN"/>
        </w:rPr>
        <w:t>、</w:t>
      </w:r>
      <w:r>
        <w:rPr>
          <w:rFonts w:hint="eastAsia" w:ascii="仿宋" w:hAnsi="仿宋" w:eastAsia="仿宋" w:cs="宋体"/>
          <w:color w:val="000000"/>
          <w:kern w:val="0"/>
          <w:sz w:val="30"/>
          <w:szCs w:val="30"/>
        </w:rPr>
        <w:t>如何规范使用奖补资金等进行陈述和回答评审组成员的提问。</w:t>
      </w:r>
    </w:p>
    <w:p>
      <w:pPr>
        <w:keepNext w:val="0"/>
        <w:keepLines w:val="0"/>
        <w:pageBreakBefore w:val="0"/>
        <w:widowControl/>
        <w:kinsoku/>
        <w:wordWrap/>
        <w:overflowPunct/>
        <w:topLinePunct w:val="0"/>
        <w:autoSpaceDN/>
        <w:bidi w:val="0"/>
        <w:adjustRightInd/>
        <w:snapToGrid/>
        <w:spacing w:line="520" w:lineRule="exact"/>
        <w:ind w:firstLine="602" w:firstLineChars="200"/>
        <w:jc w:val="left"/>
        <w:textAlignment w:val="auto"/>
        <w:rPr>
          <w:rFonts w:hint="eastAsia" w:ascii="仿宋" w:hAnsi="仿宋" w:eastAsia="仿宋" w:cs="宋体"/>
          <w:b/>
          <w:bCs/>
          <w:color w:val="000000"/>
          <w:kern w:val="0"/>
          <w:sz w:val="30"/>
          <w:szCs w:val="30"/>
          <w:lang w:eastAsia="zh-CN"/>
        </w:rPr>
      </w:pPr>
      <w:r>
        <w:rPr>
          <w:rFonts w:hint="eastAsia" w:ascii="仿宋" w:hAnsi="仿宋" w:eastAsia="仿宋" w:cs="宋体"/>
          <w:b/>
          <w:bCs/>
          <w:color w:val="000000"/>
          <w:kern w:val="0"/>
          <w:sz w:val="30"/>
          <w:szCs w:val="30"/>
          <w:lang w:val="en-US" w:eastAsia="zh-CN"/>
        </w:rPr>
        <w:t>十</w:t>
      </w:r>
      <w:r>
        <w:rPr>
          <w:rFonts w:hint="eastAsia" w:ascii="仿宋" w:hAnsi="仿宋" w:eastAsia="仿宋" w:cs="宋体"/>
          <w:b/>
          <w:bCs/>
          <w:color w:val="000000"/>
          <w:kern w:val="0"/>
          <w:sz w:val="30"/>
          <w:szCs w:val="30"/>
        </w:rPr>
        <w:t>、加分项</w:t>
      </w:r>
      <w:r>
        <w:rPr>
          <w:rFonts w:hint="eastAsia" w:ascii="仿宋" w:hAnsi="仿宋" w:eastAsia="仿宋" w:cs="宋体"/>
          <w:b/>
          <w:bCs/>
          <w:color w:val="000000"/>
          <w:kern w:val="0"/>
          <w:sz w:val="30"/>
          <w:szCs w:val="30"/>
          <w:lang w:eastAsia="zh-CN"/>
        </w:rPr>
        <w:t>（</w:t>
      </w:r>
      <w:r>
        <w:rPr>
          <w:rFonts w:hint="eastAsia" w:ascii="仿宋" w:hAnsi="仿宋" w:eastAsia="仿宋" w:cs="宋体"/>
          <w:b/>
          <w:bCs/>
          <w:color w:val="000000"/>
          <w:kern w:val="0"/>
          <w:sz w:val="30"/>
          <w:szCs w:val="30"/>
          <w:lang w:val="en-US" w:eastAsia="zh-CN"/>
        </w:rPr>
        <w:t>最多10分</w:t>
      </w:r>
      <w:r>
        <w:rPr>
          <w:rFonts w:hint="eastAsia" w:ascii="仿宋" w:hAnsi="仿宋" w:eastAsia="仿宋" w:cs="宋体"/>
          <w:b/>
          <w:bCs/>
          <w:color w:val="000000"/>
          <w:kern w:val="0"/>
          <w:sz w:val="30"/>
          <w:szCs w:val="30"/>
          <w:lang w:eastAsia="zh-CN"/>
        </w:rPr>
        <w:t>）</w:t>
      </w:r>
    </w:p>
    <w:p>
      <w:pPr>
        <w:keepNext w:val="0"/>
        <w:keepLines w:val="0"/>
        <w:pageBreakBefore w:val="0"/>
        <w:widowControl/>
        <w:kinsoku/>
        <w:wordWrap/>
        <w:overflowPunct/>
        <w:topLinePunct w:val="0"/>
        <w:autoSpaceDN/>
        <w:bidi w:val="0"/>
        <w:adjustRightInd/>
        <w:snapToGrid/>
        <w:spacing w:line="520" w:lineRule="exact"/>
        <w:jc w:val="left"/>
        <w:textAlignment w:val="auto"/>
        <w:rPr>
          <w:rFonts w:ascii="仿宋" w:hAnsi="仿宋" w:eastAsia="仿宋" w:cs="宋体"/>
          <w:color w:val="000000"/>
          <w:kern w:val="0"/>
          <w:sz w:val="30"/>
          <w:szCs w:val="30"/>
        </w:rPr>
      </w:pPr>
      <w:r>
        <w:rPr>
          <w:rFonts w:hint="eastAsia" w:ascii="仿宋" w:hAnsi="仿宋" w:eastAsia="仿宋" w:cs="宋体"/>
          <w:b/>
          <w:bCs/>
          <w:color w:val="000000"/>
          <w:kern w:val="0"/>
          <w:sz w:val="30"/>
          <w:szCs w:val="30"/>
        </w:rPr>
        <w:t xml:space="preserve">    </w:t>
      </w:r>
      <w:r>
        <w:rPr>
          <w:rFonts w:hint="eastAsia" w:ascii="仿宋" w:hAnsi="仿宋" w:eastAsia="仿宋" w:cs="宋体"/>
          <w:color w:val="000000"/>
          <w:kern w:val="0"/>
          <w:sz w:val="30"/>
          <w:szCs w:val="30"/>
        </w:rPr>
        <w:t>培训机构</w:t>
      </w:r>
      <w:r>
        <w:rPr>
          <w:rFonts w:hint="eastAsia" w:ascii="仿宋" w:hAnsi="仿宋" w:eastAsia="仿宋" w:cs="宋体"/>
          <w:color w:val="000000"/>
          <w:kern w:val="0"/>
          <w:sz w:val="30"/>
          <w:szCs w:val="30"/>
          <w:lang w:val="en-US" w:eastAsia="zh-CN"/>
        </w:rPr>
        <w:t>在上一年省高素质农民培育绩效评价中被抽查，</w:t>
      </w:r>
      <w:r>
        <w:rPr>
          <w:rFonts w:hint="eastAsia" w:ascii="仿宋" w:hAnsi="仿宋" w:eastAsia="仿宋" w:cs="宋体"/>
          <w:color w:val="000000"/>
          <w:kern w:val="0"/>
          <w:sz w:val="30"/>
          <w:szCs w:val="30"/>
        </w:rPr>
        <w:t>检查结果</w:t>
      </w:r>
      <w:r>
        <w:rPr>
          <w:rFonts w:hint="eastAsia" w:ascii="仿宋" w:hAnsi="仿宋" w:eastAsia="仿宋" w:cs="宋体"/>
          <w:color w:val="000000"/>
          <w:kern w:val="0"/>
          <w:sz w:val="30"/>
          <w:szCs w:val="30"/>
          <w:lang w:val="en-US" w:eastAsia="zh-CN"/>
        </w:rPr>
        <w:t>对南谯区无不良反映或没有扣分，2分</w:t>
      </w:r>
      <w:r>
        <w:rPr>
          <w:rFonts w:hint="eastAsia" w:ascii="仿宋" w:hAnsi="仿宋" w:eastAsia="仿宋" w:cs="宋体"/>
          <w:color w:val="000000"/>
          <w:kern w:val="0"/>
          <w:sz w:val="30"/>
          <w:szCs w:val="30"/>
        </w:rPr>
        <w:t>；</w:t>
      </w:r>
      <w:r>
        <w:rPr>
          <w:rFonts w:eastAsia="仿宋_GB2312"/>
          <w:sz w:val="30"/>
          <w:szCs w:val="30"/>
        </w:rPr>
        <w:t>树立高素质农民典型，发挥示范带动作用，</w:t>
      </w:r>
      <w:r>
        <w:rPr>
          <w:rFonts w:hint="eastAsia" w:eastAsia="仿宋_GB2312"/>
          <w:sz w:val="30"/>
          <w:szCs w:val="30"/>
        </w:rPr>
        <w:t>1</w:t>
      </w:r>
      <w:r>
        <w:rPr>
          <w:rFonts w:eastAsia="仿宋_GB2312"/>
          <w:sz w:val="30"/>
          <w:szCs w:val="30"/>
        </w:rPr>
        <w:t>分；支持</w:t>
      </w:r>
      <w:r>
        <w:rPr>
          <w:rFonts w:hint="eastAsia" w:eastAsia="仿宋_GB2312"/>
          <w:sz w:val="30"/>
          <w:szCs w:val="30"/>
        </w:rPr>
        <w:t>高素质农民</w:t>
      </w:r>
      <w:r>
        <w:rPr>
          <w:rFonts w:hint="eastAsia" w:eastAsia="仿宋_GB2312"/>
          <w:sz w:val="30"/>
          <w:szCs w:val="30"/>
          <w:lang w:val="en-US" w:eastAsia="zh-CN"/>
        </w:rPr>
        <w:t>学员</w:t>
      </w:r>
      <w:r>
        <w:rPr>
          <w:rFonts w:eastAsia="仿宋_GB2312"/>
          <w:sz w:val="30"/>
          <w:szCs w:val="30"/>
        </w:rPr>
        <w:t>提升学历层次</w:t>
      </w:r>
      <w:r>
        <w:rPr>
          <w:rFonts w:hint="eastAsia" w:eastAsia="仿宋_GB2312"/>
          <w:sz w:val="30"/>
          <w:szCs w:val="30"/>
        </w:rPr>
        <w:t>，</w:t>
      </w:r>
      <w:r>
        <w:rPr>
          <w:rFonts w:hint="eastAsia" w:eastAsia="仿宋_GB2312"/>
          <w:sz w:val="30"/>
          <w:szCs w:val="30"/>
          <w:lang w:val="en-US" w:eastAsia="zh-CN"/>
        </w:rPr>
        <w:t>1</w:t>
      </w:r>
      <w:r>
        <w:rPr>
          <w:rFonts w:hint="eastAsia" w:eastAsia="仿宋_GB2312"/>
          <w:sz w:val="30"/>
          <w:szCs w:val="30"/>
        </w:rPr>
        <w:t>分</w:t>
      </w:r>
      <w:r>
        <w:rPr>
          <w:rFonts w:hint="eastAsia" w:eastAsia="仿宋_GB2312"/>
          <w:sz w:val="30"/>
          <w:szCs w:val="30"/>
          <w:lang w:eastAsia="zh-CN"/>
        </w:rPr>
        <w:t>；</w:t>
      </w:r>
      <w:r>
        <w:rPr>
          <w:rFonts w:eastAsia="仿宋_GB2312"/>
          <w:sz w:val="30"/>
          <w:szCs w:val="30"/>
        </w:rPr>
        <w:t>指导服务高素质农民协会、联合会、创业联盟等组织，</w:t>
      </w:r>
      <w:r>
        <w:rPr>
          <w:rFonts w:hint="eastAsia" w:eastAsia="仿宋_GB2312"/>
          <w:sz w:val="30"/>
          <w:szCs w:val="30"/>
        </w:rPr>
        <w:t>1</w:t>
      </w:r>
      <w:r>
        <w:rPr>
          <w:rFonts w:eastAsia="仿宋_GB2312"/>
          <w:sz w:val="30"/>
          <w:szCs w:val="30"/>
        </w:rPr>
        <w:t>分；受到部委司局、省直部门表扬或作为典型经验进行交流，1分；</w:t>
      </w:r>
      <w:r>
        <w:rPr>
          <w:rFonts w:hint="eastAsia" w:eastAsia="仿宋_GB2312"/>
          <w:sz w:val="30"/>
          <w:szCs w:val="30"/>
          <w:lang w:val="en-US" w:eastAsia="zh-CN"/>
        </w:rPr>
        <w:t>近2</w:t>
      </w:r>
      <w:r>
        <w:rPr>
          <w:rFonts w:eastAsia="仿宋_GB2312"/>
          <w:sz w:val="30"/>
          <w:szCs w:val="30"/>
        </w:rPr>
        <w:t>年参训的农民学员中获得省部级各类荣誉奖励</w:t>
      </w:r>
      <w:r>
        <w:rPr>
          <w:rFonts w:hint="eastAsia" w:eastAsia="仿宋_GB2312"/>
          <w:sz w:val="30"/>
          <w:szCs w:val="30"/>
        </w:rPr>
        <w:t>的</w:t>
      </w:r>
      <w:r>
        <w:rPr>
          <w:rFonts w:eastAsia="仿宋_GB2312"/>
          <w:sz w:val="30"/>
          <w:szCs w:val="30"/>
        </w:rPr>
        <w:t>，</w:t>
      </w:r>
      <w:r>
        <w:rPr>
          <w:rFonts w:hint="eastAsia" w:eastAsia="仿宋_GB2312"/>
          <w:sz w:val="30"/>
          <w:szCs w:val="30"/>
        </w:rPr>
        <w:t>一人1分；</w:t>
      </w:r>
      <w:r>
        <w:rPr>
          <w:rFonts w:eastAsia="仿宋_GB2312"/>
          <w:sz w:val="30"/>
          <w:szCs w:val="30"/>
        </w:rPr>
        <w:t>在省级主要媒体刊播至少2篇综合性报道，1分</w:t>
      </w:r>
      <w:r>
        <w:rPr>
          <w:rFonts w:hint="eastAsia" w:eastAsia="仿宋_GB2312"/>
          <w:sz w:val="30"/>
          <w:szCs w:val="30"/>
        </w:rPr>
        <w:t>；在市级及以上农业农村部门相关简报或官网刊载5篇，1分</w:t>
      </w:r>
      <w:r>
        <w:rPr>
          <w:rFonts w:eastAsia="仿宋_GB2312"/>
          <w:sz w:val="30"/>
          <w:szCs w:val="30"/>
        </w:rPr>
        <w:t>。高素质农民培育</w:t>
      </w:r>
      <w:r>
        <w:rPr>
          <w:rFonts w:hint="eastAsia" w:eastAsia="仿宋_GB2312"/>
          <w:sz w:val="30"/>
          <w:szCs w:val="30"/>
          <w:lang w:val="en-US" w:eastAsia="zh-CN"/>
        </w:rPr>
        <w:t>学员</w:t>
      </w:r>
      <w:r>
        <w:rPr>
          <w:rFonts w:eastAsia="仿宋_GB2312"/>
          <w:sz w:val="30"/>
          <w:szCs w:val="30"/>
        </w:rPr>
        <w:t>专题报道全网点击量超过10万人次，1分。</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lang w:val="en-US" w:eastAsia="zh-CN"/>
        </w:rPr>
        <w:t>十一</w:t>
      </w:r>
      <w:r>
        <w:rPr>
          <w:rFonts w:hint="eastAsia" w:ascii="仿宋" w:hAnsi="仿宋" w:eastAsia="仿宋" w:cs="宋体"/>
          <w:b/>
          <w:bCs/>
          <w:color w:val="000000"/>
          <w:kern w:val="0"/>
          <w:sz w:val="30"/>
          <w:szCs w:val="30"/>
        </w:rPr>
        <w:t>、评审程序</w:t>
      </w:r>
    </w:p>
    <w:p>
      <w:pPr>
        <w:keepNext w:val="0"/>
        <w:keepLines w:val="0"/>
        <w:pageBreakBefore w:val="0"/>
        <w:widowControl/>
        <w:kinsoku/>
        <w:wordWrap/>
        <w:overflowPunct/>
        <w:topLinePunct w:val="0"/>
        <w:autoSpaceDN/>
        <w:bidi w:val="0"/>
        <w:adjustRightInd/>
        <w:snapToGrid/>
        <w:spacing w:line="520" w:lineRule="exact"/>
        <w:ind w:firstLine="640"/>
        <w:jc w:val="left"/>
        <w:textAlignment w:val="auto"/>
        <w:rPr>
          <w:rFonts w:ascii="仿宋" w:hAnsi="仿宋" w:eastAsia="仿宋" w:cs="宋体"/>
          <w:color w:val="000000"/>
          <w:kern w:val="0"/>
          <w:sz w:val="30"/>
          <w:szCs w:val="30"/>
        </w:rPr>
      </w:pPr>
      <w:r>
        <w:rPr>
          <w:rFonts w:hint="eastAsia" w:ascii="仿宋" w:hAnsi="仿宋" w:eastAsia="仿宋" w:cs="宋体"/>
          <w:color w:val="000000"/>
          <w:kern w:val="0"/>
          <w:sz w:val="30"/>
          <w:szCs w:val="30"/>
        </w:rPr>
        <w:t>1、评审工作由</w:t>
      </w:r>
      <w:r>
        <w:rPr>
          <w:rFonts w:hint="eastAsia" w:ascii="仿宋" w:hAnsi="仿宋" w:eastAsia="仿宋" w:cs="宋体"/>
          <w:color w:val="000000"/>
          <w:kern w:val="0"/>
          <w:sz w:val="30"/>
          <w:szCs w:val="30"/>
          <w:lang w:val="en-US" w:eastAsia="zh-CN"/>
        </w:rPr>
        <w:t>区</w:t>
      </w:r>
      <w:r>
        <w:rPr>
          <w:rFonts w:hint="eastAsia" w:ascii="仿宋" w:hAnsi="仿宋" w:eastAsia="仿宋" w:cs="宋体"/>
          <w:color w:val="000000"/>
          <w:kern w:val="0"/>
          <w:sz w:val="30"/>
          <w:szCs w:val="30"/>
        </w:rPr>
        <w:t>农业农村局牵头组织，在市</w:t>
      </w:r>
      <w:r>
        <w:rPr>
          <w:rFonts w:hint="eastAsia" w:ascii="仿宋" w:hAnsi="仿宋" w:eastAsia="仿宋" w:cs="宋体"/>
          <w:color w:val="000000"/>
          <w:kern w:val="0"/>
          <w:sz w:val="30"/>
          <w:szCs w:val="30"/>
          <w:lang w:val="en-US" w:eastAsia="zh-CN"/>
        </w:rPr>
        <w:t>区</w:t>
      </w:r>
      <w:r>
        <w:rPr>
          <w:rFonts w:hint="eastAsia" w:ascii="仿宋" w:hAnsi="仿宋" w:eastAsia="仿宋" w:cs="宋体"/>
          <w:color w:val="000000"/>
          <w:kern w:val="0"/>
          <w:sz w:val="30"/>
          <w:szCs w:val="30"/>
        </w:rPr>
        <w:t>农业农村局专家库中抽取5名专家组成评审组。</w:t>
      </w:r>
    </w:p>
    <w:p>
      <w:pPr>
        <w:keepNext w:val="0"/>
        <w:keepLines w:val="0"/>
        <w:pageBreakBefore w:val="0"/>
        <w:kinsoku/>
        <w:wordWrap/>
        <w:overflowPunct/>
        <w:topLinePunct w:val="0"/>
        <w:autoSpaceDE w:val="0"/>
        <w:autoSpaceDN/>
        <w:bidi w:val="0"/>
        <w:adjustRightInd/>
        <w:snapToGrid/>
        <w:spacing w:line="520" w:lineRule="exact"/>
        <w:ind w:firstLine="600" w:firstLineChars="200"/>
        <w:textAlignment w:val="auto"/>
        <w:rPr>
          <w:rFonts w:ascii="仿宋" w:hAnsi="仿宋" w:eastAsia="仿宋"/>
          <w:sz w:val="30"/>
          <w:szCs w:val="30"/>
        </w:rPr>
      </w:pPr>
      <w:r>
        <w:rPr>
          <w:rFonts w:hint="eastAsia" w:ascii="仿宋" w:hAnsi="仿宋" w:eastAsia="仿宋" w:cs="宋体"/>
          <w:color w:val="000000"/>
          <w:kern w:val="0"/>
          <w:sz w:val="30"/>
          <w:szCs w:val="30"/>
        </w:rPr>
        <w:t>2、评审工作坚持遵循“公开、公平、公正”原则，在培训机构自主申报的基础上，评审组通过材料评审、机构</w:t>
      </w:r>
      <w:r>
        <w:rPr>
          <w:rFonts w:hint="eastAsia" w:ascii="仿宋" w:hAnsi="仿宋" w:eastAsia="仿宋" w:cs="宋体"/>
          <w:color w:val="000000"/>
          <w:kern w:val="0"/>
          <w:sz w:val="30"/>
          <w:szCs w:val="30"/>
          <w:lang w:val="en-US" w:eastAsia="zh-CN"/>
        </w:rPr>
        <w:t>陈</w:t>
      </w:r>
      <w:r>
        <w:rPr>
          <w:rFonts w:hint="eastAsia" w:ascii="仿宋" w:hAnsi="仿宋" w:eastAsia="仿宋" w:cs="宋体"/>
          <w:color w:val="000000"/>
          <w:kern w:val="0"/>
          <w:sz w:val="30"/>
          <w:szCs w:val="30"/>
        </w:rPr>
        <w:t>述，对各培</w:t>
      </w:r>
      <w:r>
        <w:rPr>
          <w:rFonts w:hint="eastAsia" w:ascii="仿宋" w:hAnsi="仿宋" w:eastAsia="仿宋" w:cs="宋体"/>
          <w:color w:val="000000"/>
          <w:kern w:val="0"/>
          <w:sz w:val="30"/>
          <w:szCs w:val="30"/>
          <w:lang w:eastAsia="zh-CN"/>
        </w:rPr>
        <w:t>育</w:t>
      </w:r>
      <w:r>
        <w:rPr>
          <w:rFonts w:hint="eastAsia" w:ascii="仿宋" w:hAnsi="仿宋" w:eastAsia="仿宋" w:cs="宋体"/>
          <w:color w:val="000000"/>
          <w:kern w:val="0"/>
          <w:sz w:val="30"/>
          <w:szCs w:val="30"/>
        </w:rPr>
        <w:t>机构逐一现场评分。汇总</w:t>
      </w:r>
      <w:r>
        <w:rPr>
          <w:rFonts w:hint="eastAsia" w:ascii="仿宋" w:hAnsi="仿宋" w:eastAsia="仿宋" w:cs="宋体"/>
          <w:color w:val="000000"/>
          <w:kern w:val="0"/>
          <w:sz w:val="30"/>
          <w:szCs w:val="30"/>
          <w:lang w:val="en-US" w:eastAsia="zh-CN"/>
        </w:rPr>
        <w:t>后取</w:t>
      </w:r>
      <w:r>
        <w:rPr>
          <w:rFonts w:hint="eastAsia" w:ascii="仿宋" w:hAnsi="仿宋" w:eastAsia="仿宋" w:cs="宋体"/>
          <w:color w:val="000000"/>
          <w:kern w:val="0"/>
          <w:sz w:val="30"/>
          <w:szCs w:val="30"/>
        </w:rPr>
        <w:t>求出的平均分就为该机构的最终得分。按照从高分到低分</w:t>
      </w:r>
      <w:r>
        <w:rPr>
          <w:rFonts w:hint="eastAsia" w:ascii="仿宋" w:hAnsi="仿宋" w:eastAsia="仿宋" w:cs="宋体"/>
          <w:color w:val="000000"/>
          <w:kern w:val="0"/>
          <w:sz w:val="30"/>
          <w:szCs w:val="30"/>
          <w:lang w:val="en-US" w:eastAsia="zh-CN"/>
        </w:rPr>
        <w:t>取前4名</w:t>
      </w:r>
      <w:r>
        <w:rPr>
          <w:rFonts w:hint="eastAsia" w:ascii="仿宋" w:hAnsi="仿宋" w:eastAsia="仿宋" w:cs="宋体"/>
          <w:color w:val="000000"/>
          <w:kern w:val="0"/>
          <w:sz w:val="30"/>
          <w:szCs w:val="30"/>
        </w:rPr>
        <w:t>。</w:t>
      </w:r>
    </w:p>
    <w:p>
      <w:pPr>
        <w:keepNext w:val="0"/>
        <w:keepLines w:val="0"/>
        <w:pageBreakBefore w:val="0"/>
        <w:widowControl/>
        <w:kinsoku/>
        <w:wordWrap/>
        <w:overflowPunct/>
        <w:topLinePunct w:val="0"/>
        <w:autoSpaceDN/>
        <w:bidi w:val="0"/>
        <w:adjustRightInd/>
        <w:snapToGrid/>
        <w:spacing w:line="520" w:lineRule="exact"/>
        <w:ind w:firstLine="800"/>
        <w:jc w:val="left"/>
        <w:textAlignment w:val="auto"/>
        <w:rPr>
          <w:rFonts w:ascii="仿宋" w:hAnsi="仿宋" w:eastAsia="仿宋" w:cs="宋体"/>
          <w:color w:val="000000"/>
          <w:kern w:val="0"/>
          <w:sz w:val="30"/>
          <w:szCs w:val="30"/>
        </w:rPr>
      </w:pPr>
    </w:p>
    <w:p>
      <w:pPr>
        <w:keepNext w:val="0"/>
        <w:keepLines w:val="0"/>
        <w:pageBreakBefore w:val="0"/>
        <w:kinsoku/>
        <w:wordWrap/>
        <w:overflowPunct/>
        <w:topLinePunct w:val="0"/>
        <w:autoSpaceDN/>
        <w:bidi w:val="0"/>
        <w:adjustRightInd/>
        <w:snapToGrid/>
        <w:spacing w:line="520" w:lineRule="exact"/>
        <w:textAlignment w:val="auto"/>
        <w:rPr>
          <w:rFonts w:ascii="仿宋" w:hAnsi="仿宋" w:eastAsia="仿宋"/>
          <w:sz w:val="30"/>
          <w:szCs w:val="30"/>
        </w:rPr>
      </w:pPr>
      <w:r>
        <w:rPr>
          <w:rFonts w:ascii="仿宋" w:hAnsi="仿宋" w:eastAsia="仿宋"/>
          <w:sz w:val="30"/>
          <w:szCs w:val="30"/>
        </w:rPr>
        <w:t xml:space="preserve"> </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NTNkMTViYWE1ZWM3OWQ2ODYzN2NmMWY2N2Y4NjMifQ=="/>
  </w:docVars>
  <w:rsids>
    <w:rsidRoot w:val="00437AA8"/>
    <w:rsid w:val="0003168C"/>
    <w:rsid w:val="00092137"/>
    <w:rsid w:val="000F118D"/>
    <w:rsid w:val="00177C2B"/>
    <w:rsid w:val="00255466"/>
    <w:rsid w:val="002E3C7A"/>
    <w:rsid w:val="00361423"/>
    <w:rsid w:val="00365667"/>
    <w:rsid w:val="004151BA"/>
    <w:rsid w:val="00417E2C"/>
    <w:rsid w:val="00434099"/>
    <w:rsid w:val="0043621E"/>
    <w:rsid w:val="00437AA8"/>
    <w:rsid w:val="00460BE7"/>
    <w:rsid w:val="005159C9"/>
    <w:rsid w:val="005358BA"/>
    <w:rsid w:val="00565572"/>
    <w:rsid w:val="00622FED"/>
    <w:rsid w:val="006A116E"/>
    <w:rsid w:val="006A3FDD"/>
    <w:rsid w:val="006E0C82"/>
    <w:rsid w:val="00726F13"/>
    <w:rsid w:val="00742CDD"/>
    <w:rsid w:val="00921BA5"/>
    <w:rsid w:val="009301C2"/>
    <w:rsid w:val="0096600D"/>
    <w:rsid w:val="00983059"/>
    <w:rsid w:val="00B24C55"/>
    <w:rsid w:val="00B700F6"/>
    <w:rsid w:val="00BA7BED"/>
    <w:rsid w:val="00C34353"/>
    <w:rsid w:val="00CD0040"/>
    <w:rsid w:val="00D206D3"/>
    <w:rsid w:val="00D25033"/>
    <w:rsid w:val="00D94815"/>
    <w:rsid w:val="00DE14A9"/>
    <w:rsid w:val="00E26F26"/>
    <w:rsid w:val="00EE32C1"/>
    <w:rsid w:val="00EF4EDC"/>
    <w:rsid w:val="00F02AE0"/>
    <w:rsid w:val="00F96D8E"/>
    <w:rsid w:val="00FA1CAA"/>
    <w:rsid w:val="03E93431"/>
    <w:rsid w:val="04CD092A"/>
    <w:rsid w:val="053E15A9"/>
    <w:rsid w:val="055F16BD"/>
    <w:rsid w:val="08F53FBB"/>
    <w:rsid w:val="099C45D9"/>
    <w:rsid w:val="0E7B2E3A"/>
    <w:rsid w:val="10511655"/>
    <w:rsid w:val="15140030"/>
    <w:rsid w:val="154E5D9D"/>
    <w:rsid w:val="18831C20"/>
    <w:rsid w:val="1B752AD1"/>
    <w:rsid w:val="1BB25E32"/>
    <w:rsid w:val="20825C93"/>
    <w:rsid w:val="20DC7F45"/>
    <w:rsid w:val="29FB5E42"/>
    <w:rsid w:val="2D6407E9"/>
    <w:rsid w:val="2E5504F6"/>
    <w:rsid w:val="2E566E26"/>
    <w:rsid w:val="36432121"/>
    <w:rsid w:val="36993CA7"/>
    <w:rsid w:val="39383890"/>
    <w:rsid w:val="3E842782"/>
    <w:rsid w:val="44884D41"/>
    <w:rsid w:val="48254FD3"/>
    <w:rsid w:val="4C3B1E42"/>
    <w:rsid w:val="4E752D65"/>
    <w:rsid w:val="4F532DE6"/>
    <w:rsid w:val="520E20F3"/>
    <w:rsid w:val="534555F6"/>
    <w:rsid w:val="5A5757D9"/>
    <w:rsid w:val="5A954416"/>
    <w:rsid w:val="5DAF116F"/>
    <w:rsid w:val="64B8781C"/>
    <w:rsid w:val="65446983"/>
    <w:rsid w:val="6727597C"/>
    <w:rsid w:val="688B1E6A"/>
    <w:rsid w:val="693D4327"/>
    <w:rsid w:val="6BA95781"/>
    <w:rsid w:val="70855CA1"/>
    <w:rsid w:val="745C0E68"/>
    <w:rsid w:val="7E4D0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sz w:val="18"/>
      <w:szCs w:val="18"/>
    </w:rPr>
  </w:style>
  <w:style w:type="character" w:customStyle="1" w:styleId="7">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36E5BC-50FD-4CC2-B59F-B00650FF0299}">
  <ds:schemaRefs/>
</ds:datastoreItem>
</file>

<file path=docProps/app.xml><?xml version="1.0" encoding="utf-8"?>
<Properties xmlns="http://schemas.openxmlformats.org/officeDocument/2006/extended-properties" xmlns:vt="http://schemas.openxmlformats.org/officeDocument/2006/docPropsVTypes">
  <Template>Normal</Template>
  <Pages>4</Pages>
  <Words>1799</Words>
  <Characters>1836</Characters>
  <Lines>28</Lines>
  <Paragraphs>8</Paragraphs>
  <TotalTime>5</TotalTime>
  <ScaleCrop>false</ScaleCrop>
  <LinksUpToDate>false</LinksUpToDate>
  <CharactersWithSpaces>1841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2021-04-25T00:54:00Z</dcterms:created>
  <dc:creator>叶继刚</dc:creator>
  <cp:lastModifiedBy>胡斌</cp:lastModifiedBy>
  <cp:lastPrinted>2021-04-29T06:10:00Z</cp:lastPrinted>
  <dcterms:modified xsi:type="dcterms:W3CDTF">2024-05-28T01:42:42Z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6A1EAE8AA93548679986FE0E956E0E5D_13</vt:lpwstr>
  </property>
</Properties>
</file>